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5D40C" w14:textId="1A0F112E" w:rsidR="003E15F0" w:rsidRDefault="00CB20A5" w:rsidP="005F28D0">
      <w:pPr>
        <w:pStyle w:val="TOCHeading"/>
        <w:tabs>
          <w:tab w:val="left" w:pos="3669"/>
        </w:tabs>
      </w:pPr>
      <w:r>
        <w:rPr>
          <w:noProof/>
        </w:rPr>
        <w:drawing>
          <wp:anchor distT="0" distB="0" distL="114300" distR="114300" simplePos="0" relativeHeight="251658240" behindDoc="0" locked="0" layoutInCell="1" allowOverlap="1" wp14:anchorId="4F12CB7B" wp14:editId="2C33AFDF">
            <wp:simplePos x="0" y="0"/>
            <wp:positionH relativeFrom="page">
              <wp:align>left</wp:align>
            </wp:positionH>
            <wp:positionV relativeFrom="page">
              <wp:align>top</wp:align>
            </wp:positionV>
            <wp:extent cx="7779224" cy="1037229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779224" cy="10372298"/>
                    </a:xfrm>
                    <a:prstGeom prst="rect">
                      <a:avLst/>
                    </a:prstGeom>
                  </pic:spPr>
                </pic:pic>
              </a:graphicData>
            </a:graphic>
            <wp14:sizeRelH relativeFrom="margin">
              <wp14:pctWidth>0</wp14:pctWidth>
            </wp14:sizeRelH>
            <wp14:sizeRelV relativeFrom="margin">
              <wp14:pctHeight>0</wp14:pctHeight>
            </wp14:sizeRelV>
          </wp:anchor>
        </w:drawing>
      </w:r>
    </w:p>
    <w:p w14:paraId="48410252" w14:textId="65892C2E" w:rsidR="003E15F0" w:rsidRDefault="003E15F0">
      <w:pPr>
        <w:spacing w:after="160" w:line="259" w:lineRule="auto"/>
        <w:rPr>
          <w:rFonts w:asciiTheme="minorHAnsi" w:eastAsiaTheme="majorEastAsia" w:hAnsiTheme="minorHAnsi" w:cstheme="majorBidi"/>
          <w:bCs/>
          <w:color w:val="2F5496" w:themeColor="accent1" w:themeShade="BF"/>
          <w:sz w:val="28"/>
          <w:szCs w:val="28"/>
        </w:rPr>
      </w:pPr>
      <w:r>
        <w:rPr>
          <w:noProof/>
        </w:rPr>
        <mc:AlternateContent>
          <mc:Choice Requires="wps">
            <w:drawing>
              <wp:anchor distT="45720" distB="45720" distL="114300" distR="114300" simplePos="0" relativeHeight="251658241" behindDoc="0" locked="0" layoutInCell="1" allowOverlap="1" wp14:anchorId="7428F4E1" wp14:editId="37911734">
                <wp:simplePos x="0" y="0"/>
                <wp:positionH relativeFrom="page">
                  <wp:align>left</wp:align>
                </wp:positionH>
                <wp:positionV relativeFrom="paragraph">
                  <wp:posOffset>2024380</wp:posOffset>
                </wp:positionV>
                <wp:extent cx="7778750" cy="13608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0" cy="1360967"/>
                        </a:xfrm>
                        <a:prstGeom prst="rect">
                          <a:avLst/>
                        </a:prstGeom>
                        <a:noFill/>
                        <a:ln w="9525">
                          <a:noFill/>
                          <a:miter lim="800000"/>
                          <a:headEnd/>
                          <a:tailEnd/>
                        </a:ln>
                      </wps:spPr>
                      <wps:txbx>
                        <w:txbxContent>
                          <w:p w14:paraId="7B9CFEEB" w14:textId="0725B487" w:rsidR="003E15F0" w:rsidRPr="004C3612" w:rsidRDefault="0033041B" w:rsidP="003E15F0">
                            <w:pPr>
                              <w:jc w:val="center"/>
                              <w:rPr>
                                <w:rFonts w:ascii="Trebuchet MS" w:hAnsi="Trebuchet MS"/>
                                <w:b/>
                                <w:bCs/>
                                <w:color w:val="E7E6E6" w:themeColor="background2"/>
                                <w:sz w:val="36"/>
                                <w:szCs w:val="36"/>
                              </w:rPr>
                            </w:pPr>
                            <w:r w:rsidRPr="004C3612">
                              <w:rPr>
                                <w:rFonts w:ascii="Trebuchet MS" w:hAnsi="Trebuchet MS"/>
                                <w:b/>
                                <w:bCs/>
                                <w:color w:val="E7E6E6" w:themeColor="background2"/>
                                <w:sz w:val="36"/>
                                <w:szCs w:val="36"/>
                              </w:rPr>
                              <w:t>Request for Proposal 20-748</w:t>
                            </w:r>
                          </w:p>
                          <w:p w14:paraId="41875C33" w14:textId="74F02B61" w:rsidR="0033041B" w:rsidRPr="004C3612" w:rsidRDefault="0033041B" w:rsidP="00EF31D5">
                            <w:pPr>
                              <w:jc w:val="center"/>
                              <w:rPr>
                                <w:rFonts w:ascii="Trebuchet MS" w:hAnsi="Trebuchet MS"/>
                                <w:color w:val="E7E6E6" w:themeColor="background2"/>
                                <w:sz w:val="36"/>
                                <w:szCs w:val="36"/>
                              </w:rPr>
                            </w:pPr>
                            <w:r w:rsidRPr="004C3612">
                              <w:rPr>
                                <w:rFonts w:ascii="Trebuchet MS" w:hAnsi="Trebuchet MS"/>
                                <w:color w:val="E7E6E6" w:themeColor="background2"/>
                                <w:sz w:val="36"/>
                                <w:szCs w:val="36"/>
                              </w:rPr>
                              <w:t>Best and Final Offer</w:t>
                            </w:r>
                          </w:p>
                          <w:p w14:paraId="3CEB29A6" w14:textId="2115D3D0" w:rsidR="00EF31D5" w:rsidRPr="004C3612" w:rsidRDefault="00C747BB" w:rsidP="00EF31D5">
                            <w:pPr>
                              <w:jc w:val="center"/>
                              <w:rPr>
                                <w:rFonts w:ascii="Trebuchet MS" w:hAnsi="Trebuchet MS"/>
                                <w:color w:val="E7E6E6" w:themeColor="background2"/>
                                <w:sz w:val="28"/>
                                <w:szCs w:val="28"/>
                              </w:rPr>
                            </w:pPr>
                            <w:r w:rsidRPr="004C3612">
                              <w:rPr>
                                <w:rFonts w:ascii="Trebuchet MS" w:hAnsi="Trebuchet MS"/>
                                <w:color w:val="E7E6E6" w:themeColor="background2"/>
                                <w:sz w:val="28"/>
                                <w:szCs w:val="28"/>
                              </w:rPr>
                              <w:t>October 16,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8F4E1" id="_x0000_t202" coordsize="21600,21600" o:spt="202" path="m,l,21600r21600,l21600,xe">
                <v:stroke joinstyle="miter"/>
                <v:path gradientshapeok="t" o:connecttype="rect"/>
              </v:shapetype>
              <v:shape id="Text Box 2" o:spid="_x0000_s1026" type="#_x0000_t202" style="position:absolute;margin-left:0;margin-top:159.4pt;width:612.5pt;height:107.15pt;z-index:251658241;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" filled="f" stroked="f">
                <v:textbox>
                  <w:txbxContent>
                    <w:p w14:paraId="7B9CFEEB" w14:textId="0725B487" w:rsidR="003E15F0" w:rsidRPr="004C3612" w:rsidRDefault="0033041B" w:rsidP="003E15F0">
                      <w:pPr>
                        <w:jc w:val="center"/>
                        <w:rPr>
                          <w:rFonts w:ascii="Trebuchet MS" w:hAnsi="Trebuchet MS"/>
                          <w:b/>
                          <w:bCs/>
                          <w:color w:val="E7E6E6" w:themeColor="background2"/>
                          <w:sz w:val="36"/>
                          <w:szCs w:val="36"/>
                        </w:rPr>
                      </w:pPr>
                      <w:r w:rsidRPr="004C3612">
                        <w:rPr>
                          <w:rFonts w:ascii="Trebuchet MS" w:hAnsi="Trebuchet MS"/>
                          <w:b/>
                          <w:bCs/>
                          <w:color w:val="E7E6E6" w:themeColor="background2"/>
                          <w:sz w:val="36"/>
                          <w:szCs w:val="36"/>
                        </w:rPr>
                        <w:t>Request for Proposal 20-748</w:t>
                      </w:r>
                    </w:p>
                    <w:p w14:paraId="41875C33" w14:textId="74F02B61" w:rsidR="0033041B" w:rsidRPr="004C3612" w:rsidRDefault="0033041B" w:rsidP="00EF31D5">
                      <w:pPr>
                        <w:jc w:val="center"/>
                        <w:rPr>
                          <w:rFonts w:ascii="Trebuchet MS" w:hAnsi="Trebuchet MS"/>
                          <w:color w:val="E7E6E6" w:themeColor="background2"/>
                          <w:sz w:val="36"/>
                          <w:szCs w:val="36"/>
                        </w:rPr>
                      </w:pPr>
                      <w:r w:rsidRPr="004C3612">
                        <w:rPr>
                          <w:rFonts w:ascii="Trebuchet MS" w:hAnsi="Trebuchet MS"/>
                          <w:color w:val="E7E6E6" w:themeColor="background2"/>
                          <w:sz w:val="36"/>
                          <w:szCs w:val="36"/>
                        </w:rPr>
                        <w:t>Best and Final Offer</w:t>
                      </w:r>
                    </w:p>
                    <w:p w14:paraId="3CEB29A6" w14:textId="2115D3D0" w:rsidR="00EF31D5" w:rsidRPr="004C3612" w:rsidRDefault="00C747BB" w:rsidP="00EF31D5">
                      <w:pPr>
                        <w:jc w:val="center"/>
                        <w:rPr>
                          <w:rFonts w:ascii="Trebuchet MS" w:hAnsi="Trebuchet MS"/>
                          <w:color w:val="E7E6E6" w:themeColor="background2"/>
                          <w:sz w:val="28"/>
                          <w:szCs w:val="28"/>
                        </w:rPr>
                      </w:pPr>
                      <w:r w:rsidRPr="004C3612">
                        <w:rPr>
                          <w:rFonts w:ascii="Trebuchet MS" w:hAnsi="Trebuchet MS"/>
                          <w:color w:val="E7E6E6" w:themeColor="background2"/>
                          <w:sz w:val="28"/>
                          <w:szCs w:val="28"/>
                        </w:rPr>
                        <w:t>October 16, 2020</w:t>
                      </w:r>
                    </w:p>
                  </w:txbxContent>
                </v:textbox>
                <w10:wrap type="square" anchorx="page"/>
              </v:shape>
            </w:pict>
          </mc:Fallback>
        </mc:AlternateContent>
      </w:r>
      <w:r>
        <w:br w:type="page"/>
      </w:r>
    </w:p>
    <w:p w14:paraId="48FFB402" w14:textId="18D604F7" w:rsidR="000D2549" w:rsidRDefault="000D2549" w:rsidP="005F28D0">
      <w:pPr>
        <w:pStyle w:val="TOCHeading"/>
        <w:tabs>
          <w:tab w:val="left" w:pos="3669"/>
        </w:tabs>
      </w:pPr>
    </w:p>
    <w:sdt>
      <w:sdtPr>
        <w:rPr>
          <w:b/>
          <w:bCs/>
          <w:sz w:val="32"/>
          <w:szCs w:val="32"/>
        </w:rPr>
        <w:id w:val="-1217666383"/>
        <w:docPartObj>
          <w:docPartGallery w:val="Table of Contents"/>
          <w:docPartUnique/>
        </w:docPartObj>
      </w:sdtPr>
      <w:sdtEndPr>
        <w:rPr>
          <w:noProof/>
          <w:sz w:val="22"/>
          <w:szCs w:val="22"/>
        </w:rPr>
      </w:sdtEndPr>
      <w:sdtContent>
        <w:p w14:paraId="7F9B1994" w14:textId="77CB7035" w:rsidR="000D2549" w:rsidRPr="00995A7F" w:rsidRDefault="000D2549" w:rsidP="000D2549">
          <w:pPr>
            <w:spacing w:after="160" w:line="259" w:lineRule="auto"/>
            <w:rPr>
              <w:b/>
              <w:bCs/>
              <w:sz w:val="32"/>
              <w:szCs w:val="32"/>
            </w:rPr>
          </w:pPr>
          <w:r w:rsidRPr="00995A7F">
            <w:rPr>
              <w:b/>
              <w:bCs/>
              <w:sz w:val="32"/>
              <w:szCs w:val="32"/>
            </w:rPr>
            <w:t>Table of Contents</w:t>
          </w:r>
        </w:p>
        <w:p w14:paraId="1E7A479A" w14:textId="7E4DEBA9" w:rsidR="00083190" w:rsidRDefault="000D2549">
          <w:pPr>
            <w:pStyle w:val="TOC1"/>
            <w:tabs>
              <w:tab w:val="right" w:leader="dot" w:pos="9350"/>
            </w:tabs>
            <w:rPr>
              <w:rFonts w:eastAsiaTheme="minorEastAsia"/>
              <w:b w:val="0"/>
              <w:bCs w:val="0"/>
              <w:i w:val="0"/>
              <w:iCs w:val="0"/>
              <w:noProof/>
              <w:sz w:val="22"/>
              <w:szCs w:val="22"/>
            </w:rPr>
          </w:pPr>
          <w:r>
            <w:fldChar w:fldCharType="begin"/>
          </w:r>
          <w:r>
            <w:instrText xml:space="preserve"> TOC \o "1-3" \h \z \u </w:instrText>
          </w:r>
          <w:r>
            <w:fldChar w:fldCharType="separate"/>
          </w:r>
          <w:hyperlink w:anchor="_Toc53728041" w:history="1">
            <w:r w:rsidR="00083190" w:rsidRPr="00F214BC">
              <w:rPr>
                <w:rStyle w:val="Hyperlink"/>
                <w:rFonts w:ascii="Trebuchet MS" w:hAnsi="Trebuchet MS" w:cs="Times New Roman"/>
                <w:noProof/>
              </w:rPr>
              <w:t>COVER LETTER</w:t>
            </w:r>
            <w:r w:rsidR="00083190">
              <w:rPr>
                <w:noProof/>
                <w:webHidden/>
              </w:rPr>
              <w:tab/>
            </w:r>
            <w:r w:rsidR="00083190">
              <w:rPr>
                <w:noProof/>
                <w:webHidden/>
              </w:rPr>
              <w:fldChar w:fldCharType="begin"/>
            </w:r>
            <w:r w:rsidR="00083190">
              <w:rPr>
                <w:noProof/>
                <w:webHidden/>
              </w:rPr>
              <w:instrText xml:space="preserve"> PAGEREF _Toc53728041 \h </w:instrText>
            </w:r>
            <w:r w:rsidR="00083190">
              <w:rPr>
                <w:noProof/>
                <w:webHidden/>
              </w:rPr>
            </w:r>
            <w:r w:rsidR="00083190">
              <w:rPr>
                <w:noProof/>
                <w:webHidden/>
              </w:rPr>
              <w:fldChar w:fldCharType="separate"/>
            </w:r>
            <w:r w:rsidR="00083190">
              <w:rPr>
                <w:noProof/>
                <w:webHidden/>
              </w:rPr>
              <w:t>2</w:t>
            </w:r>
            <w:r w:rsidR="00083190">
              <w:rPr>
                <w:noProof/>
                <w:webHidden/>
              </w:rPr>
              <w:fldChar w:fldCharType="end"/>
            </w:r>
          </w:hyperlink>
        </w:p>
        <w:p w14:paraId="541995F1" w14:textId="45A28DE6" w:rsidR="00083190" w:rsidRDefault="00083190">
          <w:pPr>
            <w:pStyle w:val="TOC1"/>
            <w:tabs>
              <w:tab w:val="right" w:leader="dot" w:pos="9350"/>
            </w:tabs>
            <w:rPr>
              <w:rFonts w:eastAsiaTheme="minorEastAsia"/>
              <w:b w:val="0"/>
              <w:bCs w:val="0"/>
              <w:i w:val="0"/>
              <w:iCs w:val="0"/>
              <w:noProof/>
              <w:sz w:val="22"/>
              <w:szCs w:val="22"/>
            </w:rPr>
          </w:pPr>
          <w:hyperlink w:anchor="_Toc53728042" w:history="1">
            <w:r w:rsidRPr="00F214BC">
              <w:rPr>
                <w:rStyle w:val="Hyperlink"/>
                <w:noProof/>
              </w:rPr>
              <w:t>Best and Final Offer – Request for Proposal 0000000748.</w:t>
            </w:r>
            <w:r>
              <w:rPr>
                <w:noProof/>
                <w:webHidden/>
              </w:rPr>
              <w:tab/>
            </w:r>
            <w:r>
              <w:rPr>
                <w:noProof/>
                <w:webHidden/>
              </w:rPr>
              <w:fldChar w:fldCharType="begin"/>
            </w:r>
            <w:r>
              <w:rPr>
                <w:noProof/>
                <w:webHidden/>
              </w:rPr>
              <w:instrText xml:space="preserve"> PAGEREF _Toc53728042 \h </w:instrText>
            </w:r>
            <w:r>
              <w:rPr>
                <w:noProof/>
                <w:webHidden/>
              </w:rPr>
            </w:r>
            <w:r>
              <w:rPr>
                <w:noProof/>
                <w:webHidden/>
              </w:rPr>
              <w:fldChar w:fldCharType="separate"/>
            </w:r>
            <w:r>
              <w:rPr>
                <w:noProof/>
                <w:webHidden/>
              </w:rPr>
              <w:t>4</w:t>
            </w:r>
            <w:r>
              <w:rPr>
                <w:noProof/>
                <w:webHidden/>
              </w:rPr>
              <w:fldChar w:fldCharType="end"/>
            </w:r>
          </w:hyperlink>
        </w:p>
        <w:p w14:paraId="749A24D3" w14:textId="1473DDB5" w:rsidR="00083190" w:rsidRDefault="00083190">
          <w:pPr>
            <w:pStyle w:val="TOC2"/>
            <w:tabs>
              <w:tab w:val="right" w:leader="dot" w:pos="9350"/>
            </w:tabs>
            <w:rPr>
              <w:rFonts w:eastAsiaTheme="minorEastAsia"/>
              <w:b w:val="0"/>
              <w:bCs w:val="0"/>
              <w:noProof/>
            </w:rPr>
          </w:pPr>
          <w:hyperlink w:anchor="_Toc53728043" w:history="1">
            <w:r w:rsidRPr="00F214BC">
              <w:rPr>
                <w:rStyle w:val="Hyperlink"/>
                <w:noProof/>
              </w:rPr>
              <w:t>1. Resource Usage</w:t>
            </w:r>
            <w:r>
              <w:rPr>
                <w:noProof/>
                <w:webHidden/>
              </w:rPr>
              <w:tab/>
            </w:r>
            <w:r>
              <w:rPr>
                <w:noProof/>
                <w:webHidden/>
              </w:rPr>
              <w:fldChar w:fldCharType="begin"/>
            </w:r>
            <w:r>
              <w:rPr>
                <w:noProof/>
                <w:webHidden/>
              </w:rPr>
              <w:instrText xml:space="preserve"> PAGEREF _Toc53728043 \h </w:instrText>
            </w:r>
            <w:r>
              <w:rPr>
                <w:noProof/>
                <w:webHidden/>
              </w:rPr>
            </w:r>
            <w:r>
              <w:rPr>
                <w:noProof/>
                <w:webHidden/>
              </w:rPr>
              <w:fldChar w:fldCharType="separate"/>
            </w:r>
            <w:r>
              <w:rPr>
                <w:noProof/>
                <w:webHidden/>
              </w:rPr>
              <w:t>4</w:t>
            </w:r>
            <w:r>
              <w:rPr>
                <w:noProof/>
                <w:webHidden/>
              </w:rPr>
              <w:fldChar w:fldCharType="end"/>
            </w:r>
          </w:hyperlink>
        </w:p>
        <w:p w14:paraId="5883B088" w14:textId="2738F039" w:rsidR="00083190" w:rsidRDefault="00083190">
          <w:pPr>
            <w:pStyle w:val="TOC2"/>
            <w:tabs>
              <w:tab w:val="right" w:leader="dot" w:pos="9350"/>
            </w:tabs>
            <w:rPr>
              <w:rFonts w:eastAsiaTheme="minorEastAsia"/>
              <w:b w:val="0"/>
              <w:bCs w:val="0"/>
              <w:noProof/>
            </w:rPr>
          </w:pPr>
          <w:hyperlink w:anchor="_Toc53728044" w:history="1">
            <w:r w:rsidRPr="00F214BC">
              <w:rPr>
                <w:rStyle w:val="Hyperlink"/>
                <w:noProof/>
              </w:rPr>
              <w:t>2. Cost</w:t>
            </w:r>
            <w:r>
              <w:rPr>
                <w:noProof/>
                <w:webHidden/>
              </w:rPr>
              <w:tab/>
            </w:r>
            <w:r>
              <w:rPr>
                <w:noProof/>
                <w:webHidden/>
              </w:rPr>
              <w:fldChar w:fldCharType="begin"/>
            </w:r>
            <w:r>
              <w:rPr>
                <w:noProof/>
                <w:webHidden/>
              </w:rPr>
              <w:instrText xml:space="preserve"> PAGEREF _Toc53728044 \h </w:instrText>
            </w:r>
            <w:r>
              <w:rPr>
                <w:noProof/>
                <w:webHidden/>
              </w:rPr>
            </w:r>
            <w:r>
              <w:rPr>
                <w:noProof/>
                <w:webHidden/>
              </w:rPr>
              <w:fldChar w:fldCharType="separate"/>
            </w:r>
            <w:r>
              <w:rPr>
                <w:noProof/>
                <w:webHidden/>
              </w:rPr>
              <w:t>5</w:t>
            </w:r>
            <w:r>
              <w:rPr>
                <w:noProof/>
                <w:webHidden/>
              </w:rPr>
              <w:fldChar w:fldCharType="end"/>
            </w:r>
          </w:hyperlink>
        </w:p>
        <w:p w14:paraId="4F18313D" w14:textId="3F4A50C4" w:rsidR="00083190" w:rsidRDefault="00083190">
          <w:pPr>
            <w:pStyle w:val="TOC2"/>
            <w:tabs>
              <w:tab w:val="right" w:leader="dot" w:pos="9350"/>
            </w:tabs>
            <w:rPr>
              <w:rFonts w:eastAsiaTheme="minorEastAsia"/>
              <w:b w:val="0"/>
              <w:bCs w:val="0"/>
              <w:noProof/>
            </w:rPr>
          </w:pPr>
          <w:hyperlink w:anchor="_Toc53728045" w:history="1">
            <w:r w:rsidRPr="00F214BC">
              <w:rPr>
                <w:rStyle w:val="Hyperlink"/>
                <w:noProof/>
              </w:rPr>
              <w:t>3.  Updated MWBE form (Attachment A), IVOSB form (Attachment A1) and Indiana Economic Impact form (Attachment C).</w:t>
            </w:r>
            <w:r>
              <w:rPr>
                <w:noProof/>
                <w:webHidden/>
              </w:rPr>
              <w:tab/>
            </w:r>
            <w:r>
              <w:rPr>
                <w:noProof/>
                <w:webHidden/>
              </w:rPr>
              <w:fldChar w:fldCharType="begin"/>
            </w:r>
            <w:r>
              <w:rPr>
                <w:noProof/>
                <w:webHidden/>
              </w:rPr>
              <w:instrText xml:space="preserve"> PAGEREF _Toc53728045 \h </w:instrText>
            </w:r>
            <w:r>
              <w:rPr>
                <w:noProof/>
                <w:webHidden/>
              </w:rPr>
            </w:r>
            <w:r>
              <w:rPr>
                <w:noProof/>
                <w:webHidden/>
              </w:rPr>
              <w:fldChar w:fldCharType="separate"/>
            </w:r>
            <w:r>
              <w:rPr>
                <w:noProof/>
                <w:webHidden/>
              </w:rPr>
              <w:t>9</w:t>
            </w:r>
            <w:r>
              <w:rPr>
                <w:noProof/>
                <w:webHidden/>
              </w:rPr>
              <w:fldChar w:fldCharType="end"/>
            </w:r>
          </w:hyperlink>
        </w:p>
        <w:p w14:paraId="6E25D736" w14:textId="0930DC69" w:rsidR="00083190" w:rsidRDefault="00083190">
          <w:pPr>
            <w:pStyle w:val="TOC2"/>
            <w:tabs>
              <w:tab w:val="right" w:leader="dot" w:pos="9350"/>
            </w:tabs>
            <w:rPr>
              <w:rFonts w:eastAsiaTheme="minorEastAsia"/>
              <w:b w:val="0"/>
              <w:bCs w:val="0"/>
              <w:noProof/>
            </w:rPr>
          </w:pPr>
          <w:hyperlink w:anchor="_Toc53728046" w:history="1">
            <w:r w:rsidRPr="00F214BC">
              <w:rPr>
                <w:rStyle w:val="Hyperlink"/>
                <w:noProof/>
              </w:rPr>
              <w:t>4.. Summary</w:t>
            </w:r>
            <w:r>
              <w:rPr>
                <w:noProof/>
                <w:webHidden/>
              </w:rPr>
              <w:tab/>
            </w:r>
            <w:r>
              <w:rPr>
                <w:noProof/>
                <w:webHidden/>
              </w:rPr>
              <w:fldChar w:fldCharType="begin"/>
            </w:r>
            <w:r>
              <w:rPr>
                <w:noProof/>
                <w:webHidden/>
              </w:rPr>
              <w:instrText xml:space="preserve"> PAGEREF _Toc53728046 \h </w:instrText>
            </w:r>
            <w:r>
              <w:rPr>
                <w:noProof/>
                <w:webHidden/>
              </w:rPr>
            </w:r>
            <w:r>
              <w:rPr>
                <w:noProof/>
                <w:webHidden/>
              </w:rPr>
              <w:fldChar w:fldCharType="separate"/>
            </w:r>
            <w:r>
              <w:rPr>
                <w:noProof/>
                <w:webHidden/>
              </w:rPr>
              <w:t>10</w:t>
            </w:r>
            <w:r>
              <w:rPr>
                <w:noProof/>
                <w:webHidden/>
              </w:rPr>
              <w:fldChar w:fldCharType="end"/>
            </w:r>
          </w:hyperlink>
        </w:p>
        <w:p w14:paraId="7C315147" w14:textId="3CBE1B98" w:rsidR="000D2549" w:rsidRDefault="000D2549">
          <w:r>
            <w:rPr>
              <w:b/>
              <w:bCs/>
              <w:noProof/>
            </w:rPr>
            <w:fldChar w:fldCharType="end"/>
          </w:r>
        </w:p>
      </w:sdtContent>
    </w:sdt>
    <w:p w14:paraId="6DBFF1EB" w14:textId="762AAD7C" w:rsidR="00A378D1" w:rsidRDefault="00A378D1">
      <w:pPr>
        <w:spacing w:after="160" w:line="259" w:lineRule="auto"/>
      </w:pPr>
    </w:p>
    <w:p w14:paraId="54CC51FF" w14:textId="227AC1F4" w:rsidR="00A378D1" w:rsidRDefault="00A378D1" w:rsidP="00C14B71">
      <w:pPr>
        <w:jc w:val="center"/>
      </w:pPr>
    </w:p>
    <w:p w14:paraId="5A6F805C" w14:textId="77777777" w:rsidR="00A378D1" w:rsidRDefault="00A378D1">
      <w:pPr>
        <w:spacing w:after="160" w:line="259" w:lineRule="auto"/>
      </w:pPr>
      <w:r>
        <w:br w:type="page"/>
      </w:r>
    </w:p>
    <w:p w14:paraId="75B227A1" w14:textId="77777777" w:rsidR="0067743D" w:rsidRDefault="0067743D" w:rsidP="008F1AB3">
      <w:pPr>
        <w:pStyle w:val="Heading1"/>
        <w:sectPr w:rsidR="0067743D" w:rsidSect="003863A5">
          <w:headerReference w:type="even" r:id="rId12"/>
          <w:headerReference w:type="default" r:id="rId13"/>
          <w:footerReference w:type="even" r:id="rId14"/>
          <w:footerReference w:type="default" r:id="rId15"/>
          <w:headerReference w:type="first" r:id="rId16"/>
          <w:footerReference w:type="first" r:id="rId17"/>
          <w:pgSz w:w="12240" w:h="15840"/>
          <w:pgMar w:top="418" w:right="1440" w:bottom="1440" w:left="1440" w:header="1296" w:footer="720" w:gutter="0"/>
          <w:pgNumType w:start="0"/>
          <w:cols w:space="720"/>
          <w:docGrid w:linePitch="360"/>
        </w:sectPr>
      </w:pPr>
    </w:p>
    <w:p w14:paraId="0E798423" w14:textId="75B419DB" w:rsidR="00E9600A" w:rsidRPr="00FA60B8" w:rsidRDefault="006412D6" w:rsidP="00D465E2">
      <w:pPr>
        <w:pStyle w:val="Heading1"/>
        <w:ind w:left="720"/>
        <w:rPr>
          <w:rFonts w:ascii="Trebuchet MS" w:eastAsiaTheme="minorHAnsi" w:hAnsi="Trebuchet MS" w:cs="Times New Roman"/>
          <w:color w:val="133156"/>
          <w:sz w:val="28"/>
          <w:szCs w:val="28"/>
        </w:rPr>
      </w:pPr>
      <w:bookmarkStart w:id="0" w:name="_Toc53728041"/>
      <w:r w:rsidRPr="00FA60B8">
        <w:rPr>
          <w:rFonts w:ascii="Trebuchet MS" w:eastAsiaTheme="minorHAnsi" w:hAnsi="Trebuchet MS" w:cs="Times New Roman"/>
          <w:bCs/>
          <w:color w:val="133156"/>
          <w:sz w:val="28"/>
          <w:szCs w:val="28"/>
        </w:rPr>
        <w:t>COVER LETTER</w:t>
      </w:r>
      <w:bookmarkEnd w:id="0"/>
    </w:p>
    <w:p w14:paraId="44190249" w14:textId="77777777" w:rsidR="00E9600A" w:rsidRPr="00D465E2" w:rsidRDefault="00E9600A" w:rsidP="00D465E2">
      <w:pPr>
        <w:ind w:left="720"/>
        <w:rPr>
          <w:rFonts w:asciiTheme="minorHAnsi" w:hAnsiTheme="minorHAnsi" w:cstheme="minorHAnsi"/>
          <w:sz w:val="20"/>
          <w:szCs w:val="20"/>
        </w:rPr>
      </w:pPr>
    </w:p>
    <w:p w14:paraId="5E15E1DA" w14:textId="2CEBD1F2" w:rsidR="00C14B71" w:rsidRPr="00FA60B8" w:rsidRDefault="00C14B71" w:rsidP="002A72A4">
      <w:pPr>
        <w:ind w:left="720" w:right="720"/>
        <w:rPr>
          <w:rFonts w:ascii="Trebuchet MS" w:hAnsi="Trebuchet MS" w:cstheme="minorHAnsi"/>
          <w:b/>
          <w:color w:val="000000"/>
          <w:sz w:val="24"/>
          <w:szCs w:val="24"/>
        </w:rPr>
      </w:pPr>
      <w:r w:rsidRPr="00FA60B8">
        <w:rPr>
          <w:rFonts w:ascii="Trebuchet MS" w:hAnsi="Trebuchet MS" w:cstheme="minorHAnsi"/>
          <w:b/>
          <w:color w:val="000000"/>
          <w:sz w:val="24"/>
          <w:szCs w:val="24"/>
        </w:rPr>
        <w:t>Date:</w:t>
      </w:r>
      <w:r w:rsidR="19F0C319" w:rsidRPr="00FA60B8">
        <w:rPr>
          <w:rFonts w:ascii="Trebuchet MS" w:hAnsi="Trebuchet MS" w:cstheme="minorHAnsi"/>
          <w:b/>
          <w:color w:val="000000"/>
          <w:sz w:val="24"/>
          <w:szCs w:val="24"/>
        </w:rPr>
        <w:t xml:space="preserve"> </w:t>
      </w:r>
      <w:r w:rsidRPr="00FA60B8">
        <w:rPr>
          <w:rFonts w:ascii="Trebuchet MS" w:hAnsi="Trebuchet MS" w:cstheme="minorHAnsi"/>
          <w:b/>
          <w:color w:val="000000"/>
          <w:sz w:val="24"/>
          <w:szCs w:val="24"/>
        </w:rPr>
        <w:tab/>
      </w:r>
      <w:r w:rsidR="005B006C" w:rsidRPr="00FA60B8">
        <w:rPr>
          <w:rFonts w:ascii="Trebuchet MS" w:hAnsi="Trebuchet MS" w:cstheme="minorHAnsi"/>
          <w:b/>
          <w:color w:val="000000"/>
          <w:sz w:val="24"/>
          <w:szCs w:val="24"/>
        </w:rPr>
        <w:t>October 16</w:t>
      </w:r>
      <w:r w:rsidRPr="00FA60B8">
        <w:rPr>
          <w:rFonts w:ascii="Trebuchet MS" w:hAnsi="Trebuchet MS" w:cstheme="minorHAnsi"/>
          <w:b/>
          <w:color w:val="000000"/>
          <w:sz w:val="24"/>
          <w:szCs w:val="24"/>
        </w:rPr>
        <w:t>, 20</w:t>
      </w:r>
      <w:r w:rsidR="003E19F4" w:rsidRPr="00FA60B8">
        <w:rPr>
          <w:rFonts w:ascii="Trebuchet MS" w:hAnsi="Trebuchet MS" w:cstheme="minorHAnsi"/>
          <w:b/>
          <w:color w:val="000000"/>
          <w:sz w:val="24"/>
          <w:szCs w:val="24"/>
        </w:rPr>
        <w:t>20</w:t>
      </w:r>
    </w:p>
    <w:p w14:paraId="319A709E" w14:textId="77777777" w:rsidR="0057185F" w:rsidRPr="00FA60B8" w:rsidRDefault="0057185F" w:rsidP="006415C0">
      <w:pPr>
        <w:rPr>
          <w:rFonts w:ascii="Trebuchet MS" w:hAnsi="Trebuchet MS" w:cstheme="minorHAnsi"/>
          <w:sz w:val="24"/>
          <w:szCs w:val="24"/>
        </w:rPr>
      </w:pPr>
    </w:p>
    <w:p w14:paraId="08864449" w14:textId="78A1D61E" w:rsidR="00C14B71" w:rsidRPr="00FA60B8" w:rsidRDefault="00DE1483" w:rsidP="00D465E2">
      <w:pPr>
        <w:ind w:left="720"/>
        <w:rPr>
          <w:rFonts w:ascii="Trebuchet MS" w:hAnsi="Trebuchet MS" w:cstheme="minorHAnsi"/>
          <w:sz w:val="24"/>
          <w:szCs w:val="24"/>
        </w:rPr>
      </w:pPr>
      <w:r w:rsidRPr="00FA60B8">
        <w:rPr>
          <w:rFonts w:ascii="Trebuchet MS" w:hAnsi="Trebuchet MS" w:cstheme="minorHAnsi"/>
          <w:sz w:val="24"/>
          <w:szCs w:val="24"/>
        </w:rPr>
        <w:t xml:space="preserve">Dear </w:t>
      </w:r>
      <w:r w:rsidR="004773F6" w:rsidRPr="00FA60B8">
        <w:rPr>
          <w:rFonts w:ascii="Trebuchet MS" w:hAnsi="Trebuchet MS" w:cstheme="minorHAnsi"/>
          <w:sz w:val="24"/>
          <w:szCs w:val="24"/>
        </w:rPr>
        <w:t xml:space="preserve">Mr. </w:t>
      </w:r>
      <w:r w:rsidR="005B006C" w:rsidRPr="00FA60B8">
        <w:rPr>
          <w:rFonts w:ascii="Trebuchet MS" w:hAnsi="Trebuchet MS" w:cstheme="minorHAnsi"/>
          <w:sz w:val="24"/>
          <w:szCs w:val="24"/>
        </w:rPr>
        <w:t>Hempel:</w:t>
      </w:r>
    </w:p>
    <w:p w14:paraId="21F66110" w14:textId="77777777" w:rsidR="00C14B71" w:rsidRPr="00FA60B8" w:rsidRDefault="00C14B71" w:rsidP="00D465E2">
      <w:pPr>
        <w:ind w:left="720"/>
        <w:rPr>
          <w:rFonts w:ascii="Trebuchet MS" w:hAnsi="Trebuchet MS" w:cstheme="minorHAnsi"/>
          <w:sz w:val="24"/>
          <w:szCs w:val="24"/>
        </w:rPr>
      </w:pPr>
    </w:p>
    <w:p w14:paraId="03F673AA" w14:textId="52C20B9C" w:rsidR="00C14B71" w:rsidRPr="00FA60B8" w:rsidRDefault="00C14B71" w:rsidP="00D465E2">
      <w:pPr>
        <w:ind w:left="720"/>
        <w:jc w:val="both"/>
        <w:rPr>
          <w:rFonts w:ascii="Trebuchet MS" w:hAnsi="Trebuchet MS" w:cstheme="minorHAnsi"/>
          <w:sz w:val="24"/>
          <w:szCs w:val="24"/>
        </w:rPr>
      </w:pPr>
      <w:r w:rsidRPr="00FA60B8">
        <w:rPr>
          <w:rStyle w:val="normaltextrun"/>
          <w:rFonts w:ascii="Trebuchet MS" w:hAnsi="Trebuchet MS" w:cstheme="minorHAnsi"/>
          <w:color w:val="000000"/>
          <w:sz w:val="24"/>
          <w:szCs w:val="24"/>
          <w:shd w:val="clear" w:color="auto" w:fill="FFFFFF"/>
        </w:rPr>
        <w:t xml:space="preserve">Business &amp; Decision (Mi-Case) </w:t>
      </w:r>
      <w:r w:rsidRPr="00FA60B8">
        <w:rPr>
          <w:rFonts w:ascii="Trebuchet MS" w:hAnsi="Trebuchet MS" w:cstheme="minorHAnsi"/>
          <w:sz w:val="24"/>
          <w:szCs w:val="24"/>
        </w:rPr>
        <w:t xml:space="preserve">is pleased to submit a </w:t>
      </w:r>
      <w:r w:rsidR="007F083D" w:rsidRPr="00FA60B8">
        <w:rPr>
          <w:rFonts w:ascii="Trebuchet MS" w:hAnsi="Trebuchet MS" w:cstheme="minorHAnsi"/>
          <w:sz w:val="24"/>
          <w:szCs w:val="24"/>
        </w:rPr>
        <w:t xml:space="preserve">response </w:t>
      </w:r>
      <w:r w:rsidR="000441BD" w:rsidRPr="00FA60B8">
        <w:rPr>
          <w:rFonts w:ascii="Trebuchet MS" w:hAnsi="Trebuchet MS" w:cstheme="minorHAnsi"/>
          <w:sz w:val="24"/>
          <w:szCs w:val="24"/>
        </w:rPr>
        <w:t xml:space="preserve">for the </w:t>
      </w:r>
      <w:r w:rsidR="00A03C95">
        <w:rPr>
          <w:rFonts w:ascii="Trebuchet MS" w:hAnsi="Trebuchet MS" w:cstheme="minorHAnsi"/>
          <w:sz w:val="24"/>
          <w:szCs w:val="24"/>
        </w:rPr>
        <w:t>B</w:t>
      </w:r>
      <w:r w:rsidR="000441BD" w:rsidRPr="00FA60B8">
        <w:rPr>
          <w:rFonts w:ascii="Trebuchet MS" w:hAnsi="Trebuchet MS" w:cstheme="minorHAnsi"/>
          <w:sz w:val="24"/>
          <w:szCs w:val="24"/>
        </w:rPr>
        <w:t xml:space="preserve">est and Final Offer (BAFO) </w:t>
      </w:r>
      <w:r w:rsidRPr="00FA60B8">
        <w:rPr>
          <w:rFonts w:ascii="Trebuchet MS" w:hAnsi="Trebuchet MS" w:cstheme="minorHAnsi"/>
          <w:sz w:val="24"/>
          <w:szCs w:val="24"/>
        </w:rPr>
        <w:t xml:space="preserve">of our proposal to the </w:t>
      </w:r>
      <w:r w:rsidR="00195928" w:rsidRPr="00FA60B8">
        <w:rPr>
          <w:rFonts w:ascii="Trebuchet MS" w:hAnsi="Trebuchet MS" w:cstheme="minorHAnsi"/>
          <w:sz w:val="24"/>
          <w:szCs w:val="24"/>
        </w:rPr>
        <w:t>Indiana</w:t>
      </w:r>
      <w:r w:rsidR="000441BD" w:rsidRPr="00FA60B8">
        <w:rPr>
          <w:rFonts w:ascii="Trebuchet MS" w:hAnsi="Trebuchet MS" w:cstheme="minorHAnsi"/>
          <w:sz w:val="24"/>
          <w:szCs w:val="24"/>
        </w:rPr>
        <w:t xml:space="preserve"> </w:t>
      </w:r>
      <w:r w:rsidR="00195928" w:rsidRPr="00FA60B8">
        <w:rPr>
          <w:rFonts w:ascii="Trebuchet MS" w:hAnsi="Trebuchet MS" w:cstheme="minorHAnsi"/>
          <w:sz w:val="24"/>
          <w:szCs w:val="24"/>
        </w:rPr>
        <w:t xml:space="preserve">Department of Corrections </w:t>
      </w:r>
      <w:r w:rsidR="00A16577" w:rsidRPr="00FA60B8">
        <w:rPr>
          <w:rFonts w:ascii="Trebuchet MS" w:hAnsi="Trebuchet MS" w:cstheme="minorHAnsi"/>
          <w:sz w:val="24"/>
          <w:szCs w:val="24"/>
        </w:rPr>
        <w:t xml:space="preserve">(IDOC) </w:t>
      </w:r>
      <w:r w:rsidRPr="00FA60B8">
        <w:rPr>
          <w:rFonts w:ascii="Trebuchet MS" w:hAnsi="Trebuchet MS" w:cstheme="minorHAnsi"/>
          <w:sz w:val="24"/>
          <w:szCs w:val="24"/>
        </w:rPr>
        <w:t xml:space="preserve">for </w:t>
      </w:r>
      <w:r w:rsidR="00A03C95">
        <w:rPr>
          <w:rFonts w:ascii="Trebuchet MS" w:hAnsi="Trebuchet MS" w:cstheme="minorHAnsi"/>
          <w:sz w:val="24"/>
          <w:szCs w:val="24"/>
        </w:rPr>
        <w:t>RFP 20-748</w:t>
      </w:r>
      <w:r w:rsidRPr="00FA60B8">
        <w:rPr>
          <w:rFonts w:ascii="Trebuchet MS" w:hAnsi="Trebuchet MS" w:cstheme="minorHAnsi"/>
          <w:sz w:val="24"/>
          <w:szCs w:val="24"/>
        </w:rPr>
        <w:t xml:space="preserve"> </w:t>
      </w:r>
      <w:r w:rsidR="00195928" w:rsidRPr="00FA60B8">
        <w:rPr>
          <w:rFonts w:ascii="Trebuchet MS" w:hAnsi="Trebuchet MS" w:cstheme="minorHAnsi"/>
          <w:sz w:val="24"/>
          <w:szCs w:val="24"/>
        </w:rPr>
        <w:t xml:space="preserve">Offender </w:t>
      </w:r>
      <w:r w:rsidR="001C3194" w:rsidRPr="00FA60B8">
        <w:rPr>
          <w:rFonts w:ascii="Trebuchet MS" w:hAnsi="Trebuchet MS" w:cstheme="minorHAnsi"/>
          <w:sz w:val="24"/>
          <w:szCs w:val="24"/>
        </w:rPr>
        <w:t>M</w:t>
      </w:r>
      <w:r w:rsidR="00195928" w:rsidRPr="00FA60B8">
        <w:rPr>
          <w:rFonts w:ascii="Trebuchet MS" w:hAnsi="Trebuchet MS" w:cstheme="minorHAnsi"/>
          <w:sz w:val="24"/>
          <w:szCs w:val="24"/>
        </w:rPr>
        <w:t>anagement System</w:t>
      </w:r>
      <w:r w:rsidR="00A03C95">
        <w:rPr>
          <w:rFonts w:ascii="Trebuchet MS" w:hAnsi="Trebuchet MS" w:cstheme="minorHAnsi"/>
          <w:sz w:val="24"/>
          <w:szCs w:val="24"/>
        </w:rPr>
        <w:t>.</w:t>
      </w:r>
    </w:p>
    <w:p w14:paraId="652AD854" w14:textId="235BB57E" w:rsidR="007D5F52" w:rsidRPr="00FA60B8" w:rsidRDefault="007D5F52" w:rsidP="00D465E2">
      <w:pPr>
        <w:ind w:left="720"/>
        <w:jc w:val="both"/>
        <w:rPr>
          <w:rFonts w:ascii="Trebuchet MS" w:hAnsi="Trebuchet MS" w:cstheme="minorHAnsi"/>
          <w:sz w:val="24"/>
          <w:szCs w:val="24"/>
        </w:rPr>
      </w:pPr>
    </w:p>
    <w:p w14:paraId="104E6AB5" w14:textId="1A0AAE8C" w:rsidR="003B2B10" w:rsidRPr="00FA60B8" w:rsidRDefault="003B2B10" w:rsidP="00D465E2">
      <w:pPr>
        <w:ind w:left="720"/>
        <w:jc w:val="both"/>
        <w:rPr>
          <w:rFonts w:ascii="Trebuchet MS" w:hAnsi="Trebuchet MS" w:cstheme="minorHAnsi"/>
          <w:sz w:val="24"/>
          <w:szCs w:val="24"/>
        </w:rPr>
      </w:pPr>
      <w:r w:rsidRPr="00FA60B8">
        <w:rPr>
          <w:rFonts w:ascii="Trebuchet MS" w:hAnsi="Trebuchet MS" w:cstheme="minorHAnsi"/>
          <w:sz w:val="24"/>
          <w:szCs w:val="24"/>
        </w:rPr>
        <w:t xml:space="preserve">I would like to personally thank all participants from </w:t>
      </w:r>
      <w:r w:rsidR="00A16577" w:rsidRPr="00FA60B8">
        <w:rPr>
          <w:rFonts w:ascii="Trebuchet MS" w:hAnsi="Trebuchet MS" w:cstheme="minorHAnsi"/>
          <w:sz w:val="24"/>
          <w:szCs w:val="24"/>
        </w:rPr>
        <w:t xml:space="preserve">IDOC </w:t>
      </w:r>
      <w:r w:rsidRPr="00FA60B8">
        <w:rPr>
          <w:rFonts w:ascii="Trebuchet MS" w:hAnsi="Trebuchet MS" w:cstheme="minorHAnsi"/>
          <w:sz w:val="24"/>
          <w:szCs w:val="24"/>
        </w:rPr>
        <w:t xml:space="preserve">during the Mi-Case presentation meeting, on </w:t>
      </w:r>
      <w:r w:rsidR="00C62B78" w:rsidRPr="00FA60B8">
        <w:rPr>
          <w:rFonts w:ascii="Trebuchet MS" w:hAnsi="Trebuchet MS" w:cstheme="minorHAnsi"/>
          <w:sz w:val="24"/>
          <w:szCs w:val="24"/>
        </w:rPr>
        <w:t>August 18</w:t>
      </w:r>
      <w:r w:rsidR="00C62B78" w:rsidRPr="00FA60B8">
        <w:rPr>
          <w:rFonts w:ascii="Trebuchet MS" w:hAnsi="Trebuchet MS" w:cstheme="minorHAnsi"/>
          <w:sz w:val="24"/>
          <w:szCs w:val="24"/>
          <w:vertAlign w:val="superscript"/>
        </w:rPr>
        <w:t>th</w:t>
      </w:r>
      <w:r w:rsidR="00772661" w:rsidRPr="00FA60B8">
        <w:rPr>
          <w:rFonts w:ascii="Trebuchet MS" w:hAnsi="Trebuchet MS" w:cstheme="minorHAnsi"/>
          <w:sz w:val="24"/>
          <w:szCs w:val="24"/>
        </w:rPr>
        <w:t xml:space="preserve">, </w:t>
      </w:r>
      <w:r w:rsidR="00BB6E2D" w:rsidRPr="00FA60B8">
        <w:rPr>
          <w:rFonts w:ascii="Trebuchet MS" w:hAnsi="Trebuchet MS" w:cstheme="minorHAnsi"/>
          <w:sz w:val="24"/>
          <w:szCs w:val="24"/>
        </w:rPr>
        <w:t xml:space="preserve">2020. </w:t>
      </w:r>
      <w:r w:rsidR="008973E3" w:rsidRPr="00FA60B8">
        <w:rPr>
          <w:rFonts w:ascii="Trebuchet MS" w:hAnsi="Trebuchet MS" w:cstheme="minorHAnsi"/>
          <w:sz w:val="24"/>
          <w:szCs w:val="24"/>
        </w:rPr>
        <w:t>I believe</w:t>
      </w:r>
      <w:r w:rsidR="00BB6E2D" w:rsidRPr="00FA60B8">
        <w:rPr>
          <w:rFonts w:ascii="Trebuchet MS" w:hAnsi="Trebuchet MS" w:cstheme="minorHAnsi"/>
          <w:sz w:val="24"/>
          <w:szCs w:val="24"/>
        </w:rPr>
        <w:t xml:space="preserve"> that </w:t>
      </w:r>
      <w:r w:rsidR="00772661" w:rsidRPr="00FA60B8">
        <w:rPr>
          <w:rFonts w:ascii="Trebuchet MS" w:hAnsi="Trebuchet MS" w:cstheme="minorHAnsi"/>
          <w:sz w:val="24"/>
          <w:szCs w:val="24"/>
        </w:rPr>
        <w:t>IDOC</w:t>
      </w:r>
      <w:r w:rsidR="00BB6E2D" w:rsidRPr="00FA60B8">
        <w:rPr>
          <w:rFonts w:ascii="Trebuchet MS" w:hAnsi="Trebuchet MS" w:cstheme="minorHAnsi"/>
          <w:sz w:val="24"/>
          <w:szCs w:val="24"/>
        </w:rPr>
        <w:t xml:space="preserve"> gained a deeper understanding </w:t>
      </w:r>
      <w:r w:rsidR="00903EA2" w:rsidRPr="00FA60B8">
        <w:rPr>
          <w:rFonts w:ascii="Trebuchet MS" w:hAnsi="Trebuchet MS" w:cstheme="minorHAnsi"/>
          <w:sz w:val="24"/>
          <w:szCs w:val="24"/>
        </w:rPr>
        <w:t xml:space="preserve">and power of the </w:t>
      </w:r>
      <w:r w:rsidR="00BB6E2D" w:rsidRPr="00FA60B8">
        <w:rPr>
          <w:rFonts w:ascii="Trebuchet MS" w:hAnsi="Trebuchet MS" w:cstheme="minorHAnsi"/>
          <w:sz w:val="24"/>
          <w:szCs w:val="24"/>
        </w:rPr>
        <w:t xml:space="preserve">of the Mi-Case </w:t>
      </w:r>
      <w:r w:rsidR="005465DF" w:rsidRPr="00FA60B8">
        <w:rPr>
          <w:rFonts w:ascii="Trebuchet MS" w:hAnsi="Trebuchet MS" w:cstheme="minorHAnsi"/>
          <w:sz w:val="24"/>
          <w:szCs w:val="24"/>
        </w:rPr>
        <w:t xml:space="preserve">Offender </w:t>
      </w:r>
      <w:r w:rsidR="00936D3A" w:rsidRPr="00FA60B8">
        <w:rPr>
          <w:rFonts w:ascii="Trebuchet MS" w:hAnsi="Trebuchet MS" w:cstheme="minorHAnsi"/>
          <w:sz w:val="24"/>
          <w:szCs w:val="24"/>
        </w:rPr>
        <w:t>M</w:t>
      </w:r>
      <w:r w:rsidR="005465DF" w:rsidRPr="00FA60B8">
        <w:rPr>
          <w:rFonts w:ascii="Trebuchet MS" w:hAnsi="Trebuchet MS" w:cstheme="minorHAnsi"/>
          <w:sz w:val="24"/>
          <w:szCs w:val="24"/>
        </w:rPr>
        <w:t>anagement S</w:t>
      </w:r>
      <w:r w:rsidR="00936D3A" w:rsidRPr="00FA60B8">
        <w:rPr>
          <w:rFonts w:ascii="Trebuchet MS" w:hAnsi="Trebuchet MS" w:cstheme="minorHAnsi"/>
          <w:sz w:val="24"/>
          <w:szCs w:val="24"/>
        </w:rPr>
        <w:t xml:space="preserve">ystem (OMS) </w:t>
      </w:r>
      <w:r w:rsidR="00BB6E2D" w:rsidRPr="00FA60B8">
        <w:rPr>
          <w:rFonts w:ascii="Trebuchet MS" w:hAnsi="Trebuchet MS" w:cstheme="minorHAnsi"/>
          <w:sz w:val="24"/>
          <w:szCs w:val="24"/>
        </w:rPr>
        <w:t>software and implementat</w:t>
      </w:r>
      <w:r w:rsidR="00267663" w:rsidRPr="00FA60B8">
        <w:rPr>
          <w:rFonts w:ascii="Trebuchet MS" w:hAnsi="Trebuchet MS" w:cstheme="minorHAnsi"/>
          <w:sz w:val="24"/>
          <w:szCs w:val="24"/>
        </w:rPr>
        <w:t>ion approach</w:t>
      </w:r>
      <w:r w:rsidR="001F2E41" w:rsidRPr="00FA60B8">
        <w:rPr>
          <w:rFonts w:ascii="Trebuchet MS" w:hAnsi="Trebuchet MS" w:cstheme="minorHAnsi"/>
          <w:sz w:val="24"/>
          <w:szCs w:val="24"/>
        </w:rPr>
        <w:t xml:space="preserve">. </w:t>
      </w:r>
      <w:r w:rsidR="00267663" w:rsidRPr="00FA60B8">
        <w:rPr>
          <w:rFonts w:ascii="Trebuchet MS" w:hAnsi="Trebuchet MS" w:cstheme="minorHAnsi"/>
          <w:sz w:val="24"/>
          <w:szCs w:val="24"/>
        </w:rPr>
        <w:t xml:space="preserve"> </w:t>
      </w:r>
      <w:r w:rsidR="00F663AE" w:rsidRPr="00FA60B8">
        <w:rPr>
          <w:rFonts w:ascii="Trebuchet MS" w:hAnsi="Trebuchet MS" w:cstheme="minorHAnsi"/>
          <w:sz w:val="24"/>
          <w:szCs w:val="24"/>
        </w:rPr>
        <w:t>We</w:t>
      </w:r>
      <w:r w:rsidR="001F2E41" w:rsidRPr="00FA60B8">
        <w:rPr>
          <w:rFonts w:ascii="Trebuchet MS" w:hAnsi="Trebuchet MS" w:cstheme="minorHAnsi"/>
          <w:sz w:val="24"/>
          <w:szCs w:val="24"/>
        </w:rPr>
        <w:t xml:space="preserve"> would like to thank everyone for their attentiveness and </w:t>
      </w:r>
      <w:r w:rsidR="003613EA" w:rsidRPr="00FA60B8">
        <w:rPr>
          <w:rFonts w:ascii="Trebuchet MS" w:hAnsi="Trebuchet MS" w:cstheme="minorHAnsi"/>
          <w:sz w:val="24"/>
          <w:szCs w:val="24"/>
        </w:rPr>
        <w:t>well-rounded questions</w:t>
      </w:r>
      <w:r w:rsidR="00C00C6A" w:rsidRPr="00FA60B8">
        <w:rPr>
          <w:rFonts w:ascii="Trebuchet MS" w:hAnsi="Trebuchet MS" w:cstheme="minorHAnsi"/>
          <w:sz w:val="24"/>
          <w:szCs w:val="24"/>
        </w:rPr>
        <w:t xml:space="preserve"> as well as the follow up questions which we </w:t>
      </w:r>
      <w:r w:rsidR="00085AF7" w:rsidRPr="00FA60B8">
        <w:rPr>
          <w:rFonts w:ascii="Trebuchet MS" w:hAnsi="Trebuchet MS" w:cstheme="minorHAnsi"/>
          <w:sz w:val="24"/>
          <w:szCs w:val="24"/>
        </w:rPr>
        <w:t>hope answered everything that IDOC needed to know about our application</w:t>
      </w:r>
      <w:r w:rsidR="003613EA" w:rsidRPr="00FA60B8">
        <w:rPr>
          <w:rFonts w:ascii="Trebuchet MS" w:hAnsi="Trebuchet MS" w:cstheme="minorHAnsi"/>
          <w:sz w:val="24"/>
          <w:szCs w:val="24"/>
        </w:rPr>
        <w:t xml:space="preserve">. </w:t>
      </w:r>
    </w:p>
    <w:p w14:paraId="5E920877" w14:textId="77777777" w:rsidR="003B2B10" w:rsidRPr="00FA60B8" w:rsidRDefault="003B2B10" w:rsidP="00D465E2">
      <w:pPr>
        <w:ind w:left="720"/>
        <w:jc w:val="both"/>
        <w:rPr>
          <w:rFonts w:ascii="Trebuchet MS" w:hAnsi="Trebuchet MS" w:cstheme="minorHAnsi"/>
          <w:sz w:val="24"/>
          <w:szCs w:val="24"/>
        </w:rPr>
      </w:pPr>
    </w:p>
    <w:p w14:paraId="429C710F" w14:textId="4BAF8328" w:rsidR="00A1237B" w:rsidRPr="00FA60B8" w:rsidRDefault="00730620" w:rsidP="00D465E2">
      <w:pPr>
        <w:ind w:left="720"/>
        <w:jc w:val="both"/>
        <w:rPr>
          <w:rFonts w:ascii="Trebuchet MS" w:hAnsi="Trebuchet MS" w:cstheme="minorHAnsi"/>
          <w:sz w:val="24"/>
          <w:szCs w:val="24"/>
        </w:rPr>
      </w:pPr>
      <w:r w:rsidRPr="00FA60B8">
        <w:rPr>
          <w:rFonts w:ascii="Trebuchet MS" w:hAnsi="Trebuchet MS" w:cstheme="minorHAnsi"/>
          <w:sz w:val="24"/>
          <w:szCs w:val="24"/>
        </w:rPr>
        <w:t xml:space="preserve">As President of a </w:t>
      </w:r>
      <w:r w:rsidR="0012526C" w:rsidRPr="00FA60B8">
        <w:rPr>
          <w:rFonts w:ascii="Trebuchet MS" w:hAnsi="Trebuchet MS" w:cstheme="minorHAnsi"/>
          <w:sz w:val="24"/>
          <w:szCs w:val="24"/>
        </w:rPr>
        <w:t>large organization, we have</w:t>
      </w:r>
      <w:r w:rsidR="007C733A" w:rsidRPr="00FA60B8">
        <w:rPr>
          <w:rFonts w:ascii="Trebuchet MS" w:hAnsi="Trebuchet MS" w:cstheme="minorHAnsi"/>
          <w:sz w:val="24"/>
          <w:szCs w:val="24"/>
        </w:rPr>
        <w:t>,</w:t>
      </w:r>
      <w:r w:rsidR="0012526C" w:rsidRPr="00FA60B8">
        <w:rPr>
          <w:rFonts w:ascii="Trebuchet MS" w:hAnsi="Trebuchet MS" w:cstheme="minorHAnsi"/>
          <w:sz w:val="24"/>
          <w:szCs w:val="24"/>
        </w:rPr>
        <w:t xml:space="preserve"> much like </w:t>
      </w:r>
      <w:r w:rsidR="004B5626" w:rsidRPr="00FA60B8">
        <w:rPr>
          <w:rFonts w:ascii="Trebuchet MS" w:hAnsi="Trebuchet MS" w:cstheme="minorHAnsi"/>
          <w:sz w:val="24"/>
          <w:szCs w:val="24"/>
        </w:rPr>
        <w:t>Indiana</w:t>
      </w:r>
      <w:r w:rsidR="007C733A" w:rsidRPr="00FA60B8">
        <w:rPr>
          <w:rFonts w:ascii="Trebuchet MS" w:hAnsi="Trebuchet MS" w:cstheme="minorHAnsi"/>
          <w:sz w:val="24"/>
          <w:szCs w:val="24"/>
        </w:rPr>
        <w:t>,</w:t>
      </w:r>
      <w:r w:rsidR="0012526C" w:rsidRPr="00FA60B8">
        <w:rPr>
          <w:rFonts w:ascii="Trebuchet MS" w:hAnsi="Trebuchet MS" w:cstheme="minorHAnsi"/>
          <w:sz w:val="24"/>
          <w:szCs w:val="24"/>
        </w:rPr>
        <w:t xml:space="preserve"> felt the impacts of the COVID-19 virus on </w:t>
      </w:r>
      <w:r w:rsidR="0040503A" w:rsidRPr="00FA60B8">
        <w:rPr>
          <w:rFonts w:ascii="Trebuchet MS" w:hAnsi="Trebuchet MS" w:cstheme="minorHAnsi"/>
          <w:sz w:val="24"/>
          <w:szCs w:val="24"/>
        </w:rPr>
        <w:t xml:space="preserve">our organization, business, and how we operate within our company and with our customers.  </w:t>
      </w:r>
      <w:r w:rsidR="00FD2066" w:rsidRPr="00FA60B8">
        <w:rPr>
          <w:rFonts w:ascii="Trebuchet MS" w:hAnsi="Trebuchet MS" w:cstheme="minorHAnsi"/>
          <w:sz w:val="24"/>
          <w:szCs w:val="24"/>
        </w:rPr>
        <w:t xml:space="preserve">We know that many government </w:t>
      </w:r>
      <w:r w:rsidR="004B5626" w:rsidRPr="00FA60B8">
        <w:rPr>
          <w:rFonts w:ascii="Trebuchet MS" w:hAnsi="Trebuchet MS" w:cstheme="minorHAnsi"/>
          <w:sz w:val="24"/>
          <w:szCs w:val="24"/>
        </w:rPr>
        <w:t>entities</w:t>
      </w:r>
      <w:r w:rsidR="00FD2066" w:rsidRPr="00FA60B8">
        <w:rPr>
          <w:rFonts w:ascii="Trebuchet MS" w:hAnsi="Trebuchet MS" w:cstheme="minorHAnsi"/>
          <w:sz w:val="24"/>
          <w:szCs w:val="24"/>
        </w:rPr>
        <w:t xml:space="preserve"> are struggling with budgets today as revenue</w:t>
      </w:r>
      <w:r w:rsidR="008149A3" w:rsidRPr="00FA60B8">
        <w:rPr>
          <w:rFonts w:ascii="Trebuchet MS" w:hAnsi="Trebuchet MS" w:cstheme="minorHAnsi"/>
          <w:sz w:val="24"/>
          <w:szCs w:val="24"/>
        </w:rPr>
        <w:t xml:space="preserve"> collections </w:t>
      </w:r>
      <w:r w:rsidR="00FD2066" w:rsidRPr="00FA60B8">
        <w:rPr>
          <w:rFonts w:ascii="Trebuchet MS" w:hAnsi="Trebuchet MS" w:cstheme="minorHAnsi"/>
          <w:sz w:val="24"/>
          <w:szCs w:val="24"/>
        </w:rPr>
        <w:t xml:space="preserve">have been impacted by </w:t>
      </w:r>
      <w:r w:rsidR="008149A3" w:rsidRPr="00FA60B8">
        <w:rPr>
          <w:rFonts w:ascii="Trebuchet MS" w:hAnsi="Trebuchet MS" w:cstheme="minorHAnsi"/>
          <w:sz w:val="24"/>
          <w:szCs w:val="24"/>
        </w:rPr>
        <w:t xml:space="preserve">the </w:t>
      </w:r>
      <w:r w:rsidR="00254BAD" w:rsidRPr="00FA60B8">
        <w:rPr>
          <w:rFonts w:ascii="Trebuchet MS" w:hAnsi="Trebuchet MS" w:cstheme="minorHAnsi"/>
          <w:sz w:val="24"/>
          <w:szCs w:val="24"/>
        </w:rPr>
        <w:t>increase in</w:t>
      </w:r>
      <w:r w:rsidR="008149A3" w:rsidRPr="00FA60B8">
        <w:rPr>
          <w:rFonts w:ascii="Trebuchet MS" w:hAnsi="Trebuchet MS" w:cstheme="minorHAnsi"/>
          <w:sz w:val="24"/>
          <w:szCs w:val="24"/>
        </w:rPr>
        <w:t xml:space="preserve"> </w:t>
      </w:r>
      <w:r w:rsidR="009319F7" w:rsidRPr="00FA60B8">
        <w:rPr>
          <w:rFonts w:ascii="Trebuchet MS" w:hAnsi="Trebuchet MS" w:cstheme="minorHAnsi"/>
          <w:sz w:val="24"/>
          <w:szCs w:val="24"/>
        </w:rPr>
        <w:t xml:space="preserve">unemployment and declines in sales and other tax collections.  As a team we have met over the past week to </w:t>
      </w:r>
      <w:r w:rsidR="004B5626" w:rsidRPr="00FA60B8">
        <w:rPr>
          <w:rFonts w:ascii="Trebuchet MS" w:hAnsi="Trebuchet MS" w:cstheme="minorHAnsi"/>
          <w:sz w:val="24"/>
          <w:szCs w:val="24"/>
        </w:rPr>
        <w:t>determine</w:t>
      </w:r>
      <w:r w:rsidR="009319F7" w:rsidRPr="00FA60B8">
        <w:rPr>
          <w:rFonts w:ascii="Trebuchet MS" w:hAnsi="Trebuchet MS" w:cstheme="minorHAnsi"/>
          <w:sz w:val="24"/>
          <w:szCs w:val="24"/>
        </w:rPr>
        <w:t xml:space="preserve"> how we can further tighten our belts and to provide the most comprehensive </w:t>
      </w:r>
      <w:r w:rsidR="00F969EB" w:rsidRPr="00FA60B8">
        <w:rPr>
          <w:rFonts w:ascii="Trebuchet MS" w:hAnsi="Trebuchet MS" w:cstheme="minorHAnsi"/>
          <w:sz w:val="24"/>
          <w:szCs w:val="24"/>
        </w:rPr>
        <w:t xml:space="preserve">price for both our software and professional </w:t>
      </w:r>
      <w:r w:rsidR="004B5626" w:rsidRPr="00FA60B8">
        <w:rPr>
          <w:rFonts w:ascii="Trebuchet MS" w:hAnsi="Trebuchet MS" w:cstheme="minorHAnsi"/>
          <w:sz w:val="24"/>
          <w:szCs w:val="24"/>
        </w:rPr>
        <w:t>implementations</w:t>
      </w:r>
      <w:r w:rsidR="00F969EB" w:rsidRPr="00FA60B8">
        <w:rPr>
          <w:rFonts w:ascii="Trebuchet MS" w:hAnsi="Trebuchet MS" w:cstheme="minorHAnsi"/>
          <w:sz w:val="24"/>
          <w:szCs w:val="24"/>
        </w:rPr>
        <w:t xml:space="preserve"> services but maintain the </w:t>
      </w:r>
      <w:r w:rsidR="00A1237B" w:rsidRPr="00FA60B8">
        <w:rPr>
          <w:rFonts w:ascii="Trebuchet MS" w:hAnsi="Trebuchet MS" w:cstheme="minorHAnsi"/>
          <w:sz w:val="24"/>
          <w:szCs w:val="24"/>
        </w:rPr>
        <w:t xml:space="preserve">outstanding record of having never failed in any implementation.  </w:t>
      </w:r>
    </w:p>
    <w:p w14:paraId="4AB39DB9" w14:textId="77777777" w:rsidR="00A1237B" w:rsidRPr="00FA60B8" w:rsidRDefault="00A1237B" w:rsidP="00D465E2">
      <w:pPr>
        <w:ind w:left="720"/>
        <w:jc w:val="both"/>
        <w:rPr>
          <w:rFonts w:ascii="Trebuchet MS" w:hAnsi="Trebuchet MS" w:cstheme="minorHAnsi"/>
          <w:sz w:val="24"/>
          <w:szCs w:val="24"/>
        </w:rPr>
      </w:pPr>
    </w:p>
    <w:p w14:paraId="169D58A7" w14:textId="4F736F05" w:rsidR="00F663AE" w:rsidRPr="00FA60B8" w:rsidRDefault="00D46EFE" w:rsidP="00D465E2">
      <w:pPr>
        <w:ind w:left="720"/>
        <w:jc w:val="both"/>
        <w:rPr>
          <w:rFonts w:ascii="Trebuchet MS" w:hAnsi="Trebuchet MS" w:cstheme="minorBidi"/>
          <w:sz w:val="24"/>
          <w:szCs w:val="24"/>
        </w:rPr>
      </w:pPr>
      <w:bookmarkStart w:id="1" w:name="_Hlk53220703"/>
      <w:r w:rsidRPr="55618261">
        <w:rPr>
          <w:rFonts w:ascii="Trebuchet MS" w:hAnsi="Trebuchet MS" w:cstheme="minorBidi"/>
          <w:sz w:val="24"/>
          <w:szCs w:val="24"/>
        </w:rPr>
        <w:t>Using this information</w:t>
      </w:r>
      <w:r w:rsidR="004B774A" w:rsidRPr="55618261">
        <w:rPr>
          <w:rFonts w:ascii="Trebuchet MS" w:hAnsi="Trebuchet MS" w:cstheme="minorBidi"/>
          <w:sz w:val="24"/>
          <w:szCs w:val="24"/>
        </w:rPr>
        <w:t>,</w:t>
      </w:r>
      <w:r w:rsidRPr="55618261">
        <w:rPr>
          <w:rFonts w:ascii="Trebuchet MS" w:hAnsi="Trebuchet MS" w:cstheme="minorBidi"/>
          <w:sz w:val="24"/>
          <w:szCs w:val="24"/>
        </w:rPr>
        <w:t xml:space="preserve"> Mi-Case has revised </w:t>
      </w:r>
      <w:r w:rsidR="00F81FC2" w:rsidRPr="55618261">
        <w:rPr>
          <w:rFonts w:ascii="Trebuchet MS" w:hAnsi="Trebuchet MS" w:cstheme="minorBidi"/>
          <w:sz w:val="24"/>
          <w:szCs w:val="24"/>
        </w:rPr>
        <w:t>our</w:t>
      </w:r>
      <w:r w:rsidRPr="55618261">
        <w:rPr>
          <w:rFonts w:ascii="Trebuchet MS" w:hAnsi="Trebuchet MS" w:cstheme="minorBidi"/>
          <w:sz w:val="24"/>
          <w:szCs w:val="24"/>
        </w:rPr>
        <w:t xml:space="preserve"> offer for the implementation of the Mi-Case </w:t>
      </w:r>
      <w:r w:rsidR="00330307" w:rsidRPr="55618261">
        <w:rPr>
          <w:rFonts w:ascii="Trebuchet MS" w:hAnsi="Trebuchet MS" w:cstheme="minorBidi"/>
          <w:sz w:val="24"/>
          <w:szCs w:val="24"/>
        </w:rPr>
        <w:t xml:space="preserve">OMS </w:t>
      </w:r>
      <w:r w:rsidRPr="55618261">
        <w:rPr>
          <w:rFonts w:ascii="Trebuchet MS" w:hAnsi="Trebuchet MS" w:cstheme="minorBidi"/>
          <w:sz w:val="24"/>
          <w:szCs w:val="24"/>
        </w:rPr>
        <w:t>solution</w:t>
      </w:r>
      <w:r w:rsidR="00FC105A" w:rsidRPr="55618261">
        <w:rPr>
          <w:rFonts w:ascii="Trebuchet MS" w:hAnsi="Trebuchet MS" w:cstheme="minorBidi"/>
          <w:sz w:val="24"/>
          <w:szCs w:val="24"/>
        </w:rPr>
        <w:t>.</w:t>
      </w:r>
      <w:r w:rsidRPr="55618261">
        <w:rPr>
          <w:rFonts w:ascii="Trebuchet MS" w:hAnsi="Trebuchet MS" w:cstheme="minorBidi"/>
          <w:sz w:val="24"/>
          <w:szCs w:val="24"/>
        </w:rPr>
        <w:t xml:space="preserve"> </w:t>
      </w:r>
      <w:r w:rsidR="00030EF0" w:rsidRPr="55618261">
        <w:rPr>
          <w:rFonts w:ascii="Trebuchet MS" w:hAnsi="Trebuchet MS" w:cstheme="minorBidi"/>
          <w:sz w:val="24"/>
          <w:szCs w:val="24"/>
        </w:rPr>
        <w:t>Our revised pr</w:t>
      </w:r>
      <w:r w:rsidR="0080166D" w:rsidRPr="55618261">
        <w:rPr>
          <w:rFonts w:ascii="Trebuchet MS" w:hAnsi="Trebuchet MS" w:cstheme="minorBidi"/>
          <w:sz w:val="24"/>
          <w:szCs w:val="24"/>
        </w:rPr>
        <w:t xml:space="preserve">oposal </w:t>
      </w:r>
      <w:r w:rsidRPr="55618261">
        <w:rPr>
          <w:rFonts w:ascii="Trebuchet MS" w:hAnsi="Trebuchet MS" w:cstheme="minorBidi"/>
          <w:sz w:val="24"/>
          <w:szCs w:val="24"/>
        </w:rPr>
        <w:t xml:space="preserve">represents an overall </w:t>
      </w:r>
      <w:r w:rsidR="0080166D" w:rsidRPr="55618261">
        <w:rPr>
          <w:rFonts w:ascii="Trebuchet MS" w:hAnsi="Trebuchet MS" w:cstheme="minorBidi"/>
          <w:sz w:val="24"/>
          <w:szCs w:val="24"/>
        </w:rPr>
        <w:t>reduction</w:t>
      </w:r>
      <w:r w:rsidRPr="55618261">
        <w:rPr>
          <w:rFonts w:ascii="Trebuchet MS" w:hAnsi="Trebuchet MS" w:cstheme="minorBidi"/>
          <w:sz w:val="24"/>
          <w:szCs w:val="24"/>
        </w:rPr>
        <w:t xml:space="preserve"> of </w:t>
      </w:r>
      <w:r w:rsidR="5B5686B2" w:rsidRPr="5A8B9FA2">
        <w:rPr>
          <w:rFonts w:ascii="Trebuchet MS" w:hAnsi="Trebuchet MS" w:cstheme="minorBidi"/>
          <w:sz w:val="24"/>
          <w:szCs w:val="24"/>
        </w:rPr>
        <w:t>$2,469,018.00!</w:t>
      </w:r>
      <w:r w:rsidRPr="55618261">
        <w:rPr>
          <w:rFonts w:ascii="Trebuchet MS" w:hAnsi="Trebuchet MS" w:cstheme="minorBidi"/>
          <w:color w:val="C00000"/>
          <w:sz w:val="24"/>
          <w:szCs w:val="24"/>
        </w:rPr>
        <w:t xml:space="preserve"> </w:t>
      </w:r>
      <w:r w:rsidR="00A5359F" w:rsidRPr="55618261">
        <w:rPr>
          <w:rFonts w:ascii="Trebuchet MS" w:hAnsi="Trebuchet MS" w:cstheme="minorBidi"/>
          <w:sz w:val="24"/>
          <w:szCs w:val="24"/>
        </w:rPr>
        <w:t>T</w:t>
      </w:r>
      <w:r w:rsidR="00066ABE" w:rsidRPr="55618261">
        <w:rPr>
          <w:rFonts w:ascii="Trebuchet MS" w:hAnsi="Trebuchet MS" w:cstheme="minorBidi"/>
          <w:sz w:val="24"/>
          <w:szCs w:val="24"/>
        </w:rPr>
        <w:t>his</w:t>
      </w:r>
      <w:r w:rsidR="00722E49" w:rsidRPr="55618261">
        <w:rPr>
          <w:rFonts w:ascii="Trebuchet MS" w:hAnsi="Trebuchet MS" w:cstheme="minorBidi"/>
          <w:sz w:val="24"/>
          <w:szCs w:val="24"/>
        </w:rPr>
        <w:t xml:space="preserve"> provides a</w:t>
      </w:r>
      <w:r w:rsidRPr="55618261">
        <w:rPr>
          <w:rFonts w:ascii="Trebuchet MS" w:hAnsi="Trebuchet MS" w:cstheme="minorBidi"/>
          <w:sz w:val="24"/>
          <w:szCs w:val="24"/>
        </w:rPr>
        <w:t xml:space="preserve"> discount of </w:t>
      </w:r>
      <w:r w:rsidR="2060B955" w:rsidRPr="15CE9B4D">
        <w:rPr>
          <w:rFonts w:ascii="Trebuchet MS" w:hAnsi="Trebuchet MS" w:cstheme="minorBidi"/>
          <w:sz w:val="24"/>
          <w:szCs w:val="24"/>
        </w:rPr>
        <w:t>12%</w:t>
      </w:r>
      <w:r w:rsidRPr="55618261">
        <w:rPr>
          <w:rFonts w:ascii="Trebuchet MS" w:hAnsi="Trebuchet MS" w:cstheme="minorBidi"/>
          <w:sz w:val="24"/>
          <w:szCs w:val="24"/>
        </w:rPr>
        <w:t xml:space="preserve"> on the </w:t>
      </w:r>
      <w:r w:rsidR="00AB4541" w:rsidRPr="55618261">
        <w:rPr>
          <w:rFonts w:ascii="Trebuchet MS" w:hAnsi="Trebuchet MS" w:cstheme="minorBidi"/>
          <w:sz w:val="24"/>
          <w:szCs w:val="24"/>
        </w:rPr>
        <w:t>5</w:t>
      </w:r>
      <w:r w:rsidR="42685C53" w:rsidRPr="2C070CE8">
        <w:rPr>
          <w:rFonts w:ascii="Trebuchet MS" w:hAnsi="Trebuchet MS" w:cstheme="minorBidi"/>
          <w:sz w:val="24"/>
          <w:szCs w:val="24"/>
        </w:rPr>
        <w:t>-</w:t>
      </w:r>
      <w:r w:rsidR="00AB4541" w:rsidRPr="55618261">
        <w:rPr>
          <w:rFonts w:ascii="Trebuchet MS" w:hAnsi="Trebuchet MS" w:cstheme="minorBidi"/>
          <w:sz w:val="24"/>
          <w:szCs w:val="24"/>
        </w:rPr>
        <w:t>year TOTAL BID PRICE</w:t>
      </w:r>
      <w:r w:rsidR="00E4149E" w:rsidRPr="55618261">
        <w:rPr>
          <w:rFonts w:ascii="Trebuchet MS" w:hAnsi="Trebuchet MS" w:cstheme="minorBidi"/>
          <w:sz w:val="24"/>
          <w:szCs w:val="24"/>
        </w:rPr>
        <w:t xml:space="preserve">, </w:t>
      </w:r>
      <w:r w:rsidR="0050368B" w:rsidRPr="55618261">
        <w:rPr>
          <w:rFonts w:ascii="Trebuchet MS" w:hAnsi="Trebuchet MS" w:cstheme="minorBidi"/>
          <w:sz w:val="24"/>
          <w:szCs w:val="24"/>
        </w:rPr>
        <w:t xml:space="preserve">that includes </w:t>
      </w:r>
      <w:r w:rsidR="00E4149E" w:rsidRPr="55618261">
        <w:rPr>
          <w:rFonts w:ascii="Trebuchet MS" w:hAnsi="Trebuchet MS" w:cstheme="minorBidi"/>
          <w:sz w:val="24"/>
          <w:szCs w:val="24"/>
        </w:rPr>
        <w:t>Recurring Software</w:t>
      </w:r>
      <w:r w:rsidRPr="55618261">
        <w:rPr>
          <w:rFonts w:ascii="Trebuchet MS" w:hAnsi="Trebuchet MS" w:cstheme="minorBidi"/>
          <w:sz w:val="24"/>
          <w:szCs w:val="24"/>
        </w:rPr>
        <w:t xml:space="preserve"> and the ongoing </w:t>
      </w:r>
      <w:r w:rsidR="000D0375" w:rsidRPr="000D0375">
        <w:rPr>
          <w:rFonts w:ascii="Trebuchet MS" w:hAnsi="Trebuchet MS" w:cstheme="minorBidi"/>
          <w:sz w:val="24"/>
          <w:szCs w:val="24"/>
        </w:rPr>
        <w:t>Post-Implementation</w:t>
      </w:r>
      <w:r w:rsidRPr="55618261">
        <w:rPr>
          <w:rFonts w:ascii="Trebuchet MS" w:hAnsi="Trebuchet MS" w:cstheme="minorBidi"/>
          <w:sz w:val="24"/>
          <w:szCs w:val="24"/>
        </w:rPr>
        <w:t xml:space="preserve"> Maintenance </w:t>
      </w:r>
      <w:r w:rsidR="000D0375" w:rsidRPr="000D0375">
        <w:rPr>
          <w:rFonts w:ascii="Trebuchet MS" w:hAnsi="Trebuchet MS" w:cstheme="minorBidi"/>
          <w:sz w:val="24"/>
          <w:szCs w:val="24"/>
        </w:rPr>
        <w:t>Services</w:t>
      </w:r>
      <w:r w:rsidRPr="55618261">
        <w:rPr>
          <w:rFonts w:ascii="Trebuchet MS" w:hAnsi="Trebuchet MS" w:cstheme="minorBidi"/>
          <w:sz w:val="24"/>
          <w:szCs w:val="24"/>
        </w:rPr>
        <w:t xml:space="preserve"> period, inclusive.</w:t>
      </w:r>
      <w:r w:rsidR="0050368B" w:rsidRPr="55618261">
        <w:rPr>
          <w:rFonts w:ascii="Trebuchet MS" w:hAnsi="Trebuchet MS" w:cstheme="minorBidi"/>
          <w:sz w:val="24"/>
          <w:szCs w:val="24"/>
        </w:rPr>
        <w:t xml:space="preserve">  It is important to note that Mi-Case has retained the </w:t>
      </w:r>
      <w:r w:rsidR="0084591D" w:rsidRPr="55618261">
        <w:rPr>
          <w:rFonts w:ascii="Trebuchet MS" w:hAnsi="Trebuchet MS" w:cstheme="minorBidi"/>
          <w:sz w:val="24"/>
          <w:szCs w:val="24"/>
        </w:rPr>
        <w:t xml:space="preserve">full services of </w:t>
      </w:r>
      <w:r w:rsidR="00507901" w:rsidRPr="55618261">
        <w:rPr>
          <w:rFonts w:ascii="Trebuchet MS" w:hAnsi="Trebuchet MS" w:cstheme="minorBidi"/>
          <w:sz w:val="24"/>
          <w:szCs w:val="24"/>
        </w:rPr>
        <w:t>BCf</w:t>
      </w:r>
      <w:r w:rsidR="0084591D" w:rsidRPr="55618261">
        <w:rPr>
          <w:rFonts w:ascii="Trebuchet MS" w:hAnsi="Trebuchet MS" w:cstheme="minorBidi"/>
          <w:sz w:val="24"/>
          <w:szCs w:val="24"/>
        </w:rPr>
        <w:t>orward, a</w:t>
      </w:r>
      <w:r w:rsidR="00EE52FA">
        <w:rPr>
          <w:rFonts w:ascii="Trebuchet MS" w:hAnsi="Trebuchet MS" w:cstheme="minorBidi"/>
          <w:sz w:val="24"/>
          <w:szCs w:val="24"/>
        </w:rPr>
        <w:t>F</w:t>
      </w:r>
      <w:r w:rsidR="00FA415D" w:rsidRPr="55618261">
        <w:rPr>
          <w:rFonts w:ascii="Trebuchet MS" w:hAnsi="Trebuchet MS" w:cstheme="minorBidi"/>
          <w:sz w:val="24"/>
          <w:szCs w:val="24"/>
        </w:rPr>
        <w:t>it</w:t>
      </w:r>
      <w:r w:rsidR="0084591D" w:rsidRPr="55618261">
        <w:rPr>
          <w:rFonts w:ascii="Trebuchet MS" w:hAnsi="Trebuchet MS" w:cstheme="minorBidi"/>
          <w:sz w:val="24"/>
          <w:szCs w:val="24"/>
        </w:rPr>
        <w:t xml:space="preserve">, and Javit Consulting which reflects a </w:t>
      </w:r>
      <w:r w:rsidR="00391D6A" w:rsidRPr="55618261">
        <w:rPr>
          <w:rFonts w:ascii="Trebuchet MS" w:hAnsi="Trebuchet MS" w:cstheme="minorBidi"/>
          <w:sz w:val="24"/>
          <w:szCs w:val="24"/>
        </w:rPr>
        <w:t xml:space="preserve">commitment to </w:t>
      </w:r>
      <w:r w:rsidR="004B5626" w:rsidRPr="55618261">
        <w:rPr>
          <w:rFonts w:ascii="Trebuchet MS" w:hAnsi="Trebuchet MS" w:cstheme="minorBidi"/>
          <w:sz w:val="24"/>
          <w:szCs w:val="24"/>
        </w:rPr>
        <w:t>utilize</w:t>
      </w:r>
      <w:r w:rsidR="00391D6A" w:rsidRPr="55618261">
        <w:rPr>
          <w:rFonts w:ascii="Trebuchet MS" w:hAnsi="Trebuchet MS" w:cstheme="minorBidi"/>
          <w:sz w:val="24"/>
          <w:szCs w:val="24"/>
        </w:rPr>
        <w:t xml:space="preserve"> Hoosier locally sourced </w:t>
      </w:r>
      <w:r w:rsidR="00755369" w:rsidRPr="55618261">
        <w:rPr>
          <w:rFonts w:ascii="Trebuchet MS" w:hAnsi="Trebuchet MS" w:cstheme="minorBidi"/>
          <w:sz w:val="24"/>
          <w:szCs w:val="24"/>
        </w:rPr>
        <w:t xml:space="preserve">staffing </w:t>
      </w:r>
      <w:r w:rsidR="00391D6A" w:rsidRPr="55618261">
        <w:rPr>
          <w:rFonts w:ascii="Trebuchet MS" w:hAnsi="Trebuchet MS" w:cstheme="minorBidi"/>
          <w:sz w:val="24"/>
          <w:szCs w:val="24"/>
        </w:rPr>
        <w:t>resources, as well as to support minority, woman</w:t>
      </w:r>
      <w:r w:rsidR="00A07346" w:rsidRPr="55618261">
        <w:rPr>
          <w:rFonts w:ascii="Trebuchet MS" w:hAnsi="Trebuchet MS" w:cstheme="minorBidi"/>
          <w:sz w:val="24"/>
          <w:szCs w:val="24"/>
        </w:rPr>
        <w:t>-</w:t>
      </w:r>
      <w:r w:rsidR="00391D6A" w:rsidRPr="55618261">
        <w:rPr>
          <w:rFonts w:ascii="Trebuchet MS" w:hAnsi="Trebuchet MS" w:cstheme="minorBidi"/>
          <w:sz w:val="24"/>
          <w:szCs w:val="24"/>
        </w:rPr>
        <w:t>owned, and service</w:t>
      </w:r>
      <w:r w:rsidR="0014207E" w:rsidRPr="55618261">
        <w:rPr>
          <w:rFonts w:ascii="Trebuchet MS" w:hAnsi="Trebuchet MS" w:cstheme="minorBidi"/>
          <w:sz w:val="24"/>
          <w:szCs w:val="24"/>
        </w:rPr>
        <w:t>-</w:t>
      </w:r>
      <w:r w:rsidR="00391D6A" w:rsidRPr="55618261">
        <w:rPr>
          <w:rFonts w:ascii="Trebuchet MS" w:hAnsi="Trebuchet MS" w:cstheme="minorBidi"/>
          <w:sz w:val="24"/>
          <w:szCs w:val="24"/>
        </w:rPr>
        <w:t xml:space="preserve">disabled individual </w:t>
      </w:r>
      <w:r w:rsidR="001404C1" w:rsidRPr="55618261">
        <w:rPr>
          <w:rFonts w:ascii="Trebuchet MS" w:hAnsi="Trebuchet MS" w:cstheme="minorBidi"/>
          <w:sz w:val="24"/>
          <w:szCs w:val="24"/>
        </w:rPr>
        <w:t>companies</w:t>
      </w:r>
      <w:r w:rsidR="00391D6A" w:rsidRPr="55618261">
        <w:rPr>
          <w:rFonts w:ascii="Trebuchet MS" w:hAnsi="Trebuchet MS" w:cstheme="minorBidi"/>
          <w:sz w:val="24"/>
          <w:szCs w:val="24"/>
        </w:rPr>
        <w:t xml:space="preserve"> as part of our </w:t>
      </w:r>
      <w:r w:rsidR="001404C1" w:rsidRPr="55618261">
        <w:rPr>
          <w:rFonts w:ascii="Trebuchet MS" w:hAnsi="Trebuchet MS" w:cstheme="minorBidi"/>
          <w:sz w:val="24"/>
          <w:szCs w:val="24"/>
        </w:rPr>
        <w:t>comprehensive offer of excellence</w:t>
      </w:r>
      <w:r w:rsidR="00391D6A" w:rsidRPr="55618261">
        <w:rPr>
          <w:rFonts w:ascii="Trebuchet MS" w:hAnsi="Trebuchet MS" w:cstheme="minorBidi"/>
          <w:sz w:val="24"/>
          <w:szCs w:val="24"/>
        </w:rPr>
        <w:t xml:space="preserve">.  </w:t>
      </w:r>
      <w:r w:rsidR="00DF3EAE" w:rsidRPr="55618261">
        <w:rPr>
          <w:rFonts w:ascii="Trebuchet MS" w:hAnsi="Trebuchet MS" w:cstheme="minorBidi"/>
          <w:sz w:val="24"/>
          <w:szCs w:val="24"/>
        </w:rPr>
        <w:t>We are proud to partner with each of these companies!</w:t>
      </w:r>
      <w:r w:rsidR="00C82C69" w:rsidRPr="55618261">
        <w:rPr>
          <w:rFonts w:ascii="Trebuchet MS" w:hAnsi="Trebuchet MS" w:cstheme="minorBidi"/>
          <w:sz w:val="24"/>
          <w:szCs w:val="24"/>
        </w:rPr>
        <w:t xml:space="preserve">  Our commitment represents 2</w:t>
      </w:r>
      <w:r w:rsidR="00FA60B8" w:rsidRPr="55618261">
        <w:rPr>
          <w:rFonts w:ascii="Trebuchet MS" w:hAnsi="Trebuchet MS" w:cstheme="minorBidi"/>
          <w:sz w:val="24"/>
          <w:szCs w:val="24"/>
        </w:rPr>
        <w:t>4</w:t>
      </w:r>
      <w:r w:rsidR="00C82C69" w:rsidRPr="55618261">
        <w:rPr>
          <w:rFonts w:ascii="Trebuchet MS" w:hAnsi="Trebuchet MS" w:cstheme="minorBidi"/>
          <w:sz w:val="24"/>
          <w:szCs w:val="24"/>
        </w:rPr>
        <w:t>%</w:t>
      </w:r>
      <w:r w:rsidR="00446BB7" w:rsidRPr="55618261">
        <w:rPr>
          <w:rFonts w:ascii="Trebuchet MS" w:hAnsi="Trebuchet MS" w:cstheme="minorBidi"/>
          <w:sz w:val="24"/>
          <w:szCs w:val="24"/>
        </w:rPr>
        <w:t xml:space="preserve"> of the TOTAL BID PRICE to these terrific companies.  </w:t>
      </w:r>
    </w:p>
    <w:p w14:paraId="38B07CDC" w14:textId="77777777" w:rsidR="00E37007" w:rsidRDefault="00E37007" w:rsidP="00D465E2">
      <w:pPr>
        <w:ind w:left="720"/>
        <w:jc w:val="both"/>
        <w:rPr>
          <w:rFonts w:ascii="Trebuchet MS" w:hAnsi="Trebuchet MS" w:cstheme="minorHAnsi"/>
          <w:sz w:val="24"/>
          <w:szCs w:val="24"/>
        </w:rPr>
      </w:pPr>
    </w:p>
    <w:bookmarkEnd w:id="1"/>
    <w:p w14:paraId="6635EAD1" w14:textId="4CDEF529" w:rsidR="0040040A" w:rsidRPr="00D11E27" w:rsidRDefault="00477342" w:rsidP="00BA1614">
      <w:pPr>
        <w:ind w:left="720"/>
        <w:jc w:val="both"/>
        <w:rPr>
          <w:rFonts w:ascii="Trebuchet MS" w:hAnsi="Trebuchet MS" w:cstheme="minorHAnsi"/>
          <w:sz w:val="24"/>
          <w:szCs w:val="24"/>
        </w:rPr>
      </w:pPr>
      <w:r w:rsidRPr="00D11E27">
        <w:rPr>
          <w:rFonts w:ascii="Trebuchet MS" w:hAnsi="Trebuchet MS" w:cstheme="minorHAnsi"/>
          <w:sz w:val="24"/>
          <w:szCs w:val="24"/>
        </w:rPr>
        <w:t xml:space="preserve">In addition to the overall cost saving, Mi-Case </w:t>
      </w:r>
      <w:r w:rsidR="00A03C95">
        <w:rPr>
          <w:rFonts w:ascii="Trebuchet MS" w:hAnsi="Trebuchet MS" w:cstheme="minorHAnsi"/>
          <w:sz w:val="24"/>
          <w:szCs w:val="24"/>
        </w:rPr>
        <w:t>is</w:t>
      </w:r>
      <w:r w:rsidRPr="00D11E27">
        <w:rPr>
          <w:rFonts w:ascii="Trebuchet MS" w:hAnsi="Trebuchet MS" w:cstheme="minorHAnsi"/>
          <w:sz w:val="24"/>
          <w:szCs w:val="24"/>
        </w:rPr>
        <w:t xml:space="preserve"> pleased to provide an additional 1</w:t>
      </w:r>
      <w:r w:rsidR="00103DD1">
        <w:rPr>
          <w:rFonts w:ascii="Trebuchet MS" w:hAnsi="Trebuchet MS" w:cstheme="minorHAnsi"/>
          <w:sz w:val="24"/>
          <w:szCs w:val="24"/>
        </w:rPr>
        <w:t>7</w:t>
      </w:r>
      <w:r w:rsidRPr="00D11E27">
        <w:rPr>
          <w:rFonts w:ascii="Trebuchet MS" w:hAnsi="Trebuchet MS" w:cstheme="minorHAnsi"/>
          <w:sz w:val="24"/>
          <w:szCs w:val="24"/>
        </w:rPr>
        <w:t xml:space="preserve"> functional modules </w:t>
      </w:r>
      <w:r w:rsidR="00E125DF">
        <w:rPr>
          <w:rFonts w:ascii="Trebuchet MS" w:hAnsi="Trebuchet MS" w:cstheme="minorHAnsi"/>
          <w:sz w:val="24"/>
          <w:szCs w:val="24"/>
        </w:rPr>
        <w:t>(see CS-8 through CS-</w:t>
      </w:r>
      <w:r w:rsidR="00594A5C">
        <w:rPr>
          <w:rFonts w:ascii="Trebuchet MS" w:hAnsi="Trebuchet MS" w:cstheme="minorHAnsi"/>
          <w:sz w:val="24"/>
          <w:szCs w:val="24"/>
        </w:rPr>
        <w:t xml:space="preserve">25 </w:t>
      </w:r>
      <w:r w:rsidR="002C0669">
        <w:rPr>
          <w:rFonts w:ascii="Trebuchet MS" w:hAnsi="Trebuchet MS" w:cstheme="minorHAnsi"/>
          <w:sz w:val="24"/>
          <w:szCs w:val="24"/>
        </w:rPr>
        <w:t xml:space="preserve">of </w:t>
      </w:r>
      <w:r w:rsidR="0090508D">
        <w:rPr>
          <w:rFonts w:ascii="Trebuchet MS" w:hAnsi="Trebuchet MS" w:cstheme="minorHAnsi"/>
          <w:sz w:val="24"/>
          <w:szCs w:val="24"/>
        </w:rPr>
        <w:t>Attachment D</w:t>
      </w:r>
      <w:r w:rsidR="00263917">
        <w:rPr>
          <w:rFonts w:ascii="Trebuchet MS" w:hAnsi="Trebuchet MS" w:cstheme="minorHAnsi"/>
          <w:sz w:val="24"/>
          <w:szCs w:val="24"/>
        </w:rPr>
        <w:t xml:space="preserve">) </w:t>
      </w:r>
      <w:r w:rsidRPr="00D11E27">
        <w:rPr>
          <w:rFonts w:ascii="Trebuchet MS" w:hAnsi="Trebuchet MS" w:cstheme="minorHAnsi"/>
          <w:sz w:val="24"/>
          <w:szCs w:val="24"/>
        </w:rPr>
        <w:t xml:space="preserve">of the Mi-Case OMS to IDOC included, as part of the Mi-Case </w:t>
      </w:r>
      <w:r w:rsidR="001E6E69" w:rsidRPr="00D11E27">
        <w:rPr>
          <w:rFonts w:ascii="Trebuchet MS" w:hAnsi="Trebuchet MS" w:cstheme="minorHAnsi"/>
          <w:sz w:val="24"/>
          <w:szCs w:val="24"/>
        </w:rPr>
        <w:t>license charge</w:t>
      </w:r>
      <w:r w:rsidRPr="00D11E27">
        <w:rPr>
          <w:rFonts w:ascii="Trebuchet MS" w:hAnsi="Trebuchet MS" w:cstheme="minorHAnsi"/>
          <w:sz w:val="24"/>
          <w:szCs w:val="24"/>
        </w:rPr>
        <w:t xml:space="preserve">, in the overall proposal cost. The Mi-Case team will also perform all necessary and available configuration to support enabling IDOC to widen the usage </w:t>
      </w:r>
      <w:r w:rsidR="006477CD">
        <w:rPr>
          <w:rFonts w:ascii="Trebuchet MS" w:hAnsi="Trebuchet MS" w:cstheme="minorHAnsi"/>
          <w:sz w:val="24"/>
          <w:szCs w:val="24"/>
        </w:rPr>
        <w:t xml:space="preserve">within IDOC </w:t>
      </w:r>
      <w:r w:rsidR="008338E4">
        <w:rPr>
          <w:rFonts w:ascii="Trebuchet MS" w:hAnsi="Trebuchet MS" w:cstheme="minorHAnsi"/>
          <w:sz w:val="24"/>
          <w:szCs w:val="24"/>
        </w:rPr>
        <w:t>with these included modules</w:t>
      </w:r>
      <w:r w:rsidRPr="00D11E27">
        <w:rPr>
          <w:rFonts w:ascii="Trebuchet MS" w:hAnsi="Trebuchet MS" w:cstheme="minorHAnsi"/>
          <w:sz w:val="24"/>
          <w:szCs w:val="24"/>
        </w:rPr>
        <w:t>, without any future concern of additional licensing cost for the usage of these functional areas. Should IDOC require additional customization to the included modules, Mi-Case will then provide an estimate of cost and time to complete those customization's The addition of these areas to the solution provided to IDOC will provide an incredible breadth of functionality that is being used in production environments across the United States by Mi-Case customers.</w:t>
      </w:r>
    </w:p>
    <w:p w14:paraId="2FD92568" w14:textId="77777777" w:rsidR="0040040A" w:rsidRDefault="0040040A" w:rsidP="00BA1614">
      <w:pPr>
        <w:ind w:left="720"/>
        <w:jc w:val="both"/>
        <w:rPr>
          <w:rFonts w:ascii="Trebuchet MS" w:hAnsi="Trebuchet MS" w:cstheme="minorHAnsi"/>
          <w:color w:val="FF0000"/>
          <w:sz w:val="24"/>
          <w:szCs w:val="24"/>
        </w:rPr>
      </w:pPr>
    </w:p>
    <w:p w14:paraId="2BC16F40" w14:textId="3D7E42E5" w:rsidR="00936D3A" w:rsidRPr="00FA60B8" w:rsidRDefault="00414BCC" w:rsidP="00BA1614">
      <w:pPr>
        <w:ind w:left="720"/>
        <w:jc w:val="both"/>
        <w:rPr>
          <w:rFonts w:ascii="Trebuchet MS" w:hAnsi="Trebuchet MS" w:cstheme="minorHAnsi"/>
          <w:sz w:val="24"/>
          <w:szCs w:val="24"/>
        </w:rPr>
      </w:pPr>
      <w:r w:rsidRPr="00FA60B8">
        <w:rPr>
          <w:rFonts w:ascii="Trebuchet MS" w:hAnsi="Trebuchet MS" w:cstheme="minorHAnsi"/>
          <w:sz w:val="24"/>
          <w:szCs w:val="24"/>
        </w:rPr>
        <w:t>Mi-Case has created this comprehensive document</w:t>
      </w:r>
      <w:r w:rsidR="00D53692" w:rsidRPr="00FA60B8">
        <w:rPr>
          <w:rFonts w:ascii="Trebuchet MS" w:hAnsi="Trebuchet MS" w:cstheme="minorHAnsi"/>
          <w:sz w:val="24"/>
          <w:szCs w:val="24"/>
        </w:rPr>
        <w:t>,</w:t>
      </w:r>
      <w:r w:rsidRPr="00FA60B8">
        <w:rPr>
          <w:rFonts w:ascii="Trebuchet MS" w:hAnsi="Trebuchet MS" w:cstheme="minorHAnsi"/>
          <w:sz w:val="24"/>
          <w:szCs w:val="24"/>
        </w:rPr>
        <w:t xml:space="preserve"> </w:t>
      </w:r>
      <w:r w:rsidR="00A62E6B" w:rsidRPr="00FA60B8">
        <w:rPr>
          <w:rFonts w:ascii="Trebuchet MS" w:hAnsi="Trebuchet MS" w:cstheme="minorHAnsi"/>
          <w:sz w:val="24"/>
          <w:szCs w:val="24"/>
        </w:rPr>
        <w:t>creating responses to the</w:t>
      </w:r>
      <w:r w:rsidR="007146F1" w:rsidRPr="00FA60B8">
        <w:rPr>
          <w:rFonts w:ascii="Trebuchet MS" w:hAnsi="Trebuchet MS" w:cstheme="minorHAnsi"/>
          <w:sz w:val="24"/>
          <w:szCs w:val="24"/>
        </w:rPr>
        <w:t xml:space="preserve"> attachments as requested</w:t>
      </w:r>
      <w:r w:rsidR="00580624" w:rsidRPr="00FA60B8">
        <w:rPr>
          <w:rFonts w:ascii="Trebuchet MS" w:hAnsi="Trebuchet MS" w:cstheme="minorHAnsi"/>
          <w:sz w:val="24"/>
          <w:szCs w:val="24"/>
        </w:rPr>
        <w:t>’</w:t>
      </w:r>
      <w:r w:rsidR="00C14B71" w:rsidRPr="00FA60B8">
        <w:rPr>
          <w:rFonts w:ascii="Trebuchet MS" w:hAnsi="Trebuchet MS" w:cstheme="minorHAnsi"/>
          <w:sz w:val="24"/>
          <w:szCs w:val="24"/>
        </w:rPr>
        <w:t>. If there are any further clarifications, or the answers below do not sufficiently resolve any queries you may have, please do not hesitate to contact us again.</w:t>
      </w:r>
      <w:r w:rsidR="00CA3E3B" w:rsidRPr="00FA60B8">
        <w:rPr>
          <w:rFonts w:ascii="Trebuchet MS" w:hAnsi="Trebuchet MS" w:cstheme="minorHAnsi"/>
          <w:sz w:val="24"/>
          <w:szCs w:val="24"/>
        </w:rPr>
        <w:t xml:space="preserve"> </w:t>
      </w:r>
    </w:p>
    <w:p w14:paraId="5A6CD3B1" w14:textId="77777777" w:rsidR="00D857CD" w:rsidRPr="00FA60B8" w:rsidRDefault="00D857CD" w:rsidP="00D465E2">
      <w:pPr>
        <w:ind w:left="720"/>
        <w:jc w:val="both"/>
        <w:rPr>
          <w:rFonts w:ascii="Trebuchet MS" w:hAnsi="Trebuchet MS" w:cstheme="minorHAnsi"/>
          <w:sz w:val="24"/>
          <w:szCs w:val="24"/>
        </w:rPr>
      </w:pPr>
    </w:p>
    <w:p w14:paraId="2B83567F" w14:textId="7E133B98" w:rsidR="008366BD" w:rsidRPr="00FA60B8" w:rsidRDefault="00D857CD" w:rsidP="00D465E2">
      <w:pPr>
        <w:ind w:left="720"/>
        <w:jc w:val="both"/>
        <w:rPr>
          <w:rFonts w:ascii="Trebuchet MS" w:hAnsi="Trebuchet MS" w:cstheme="minorHAnsi"/>
          <w:sz w:val="24"/>
          <w:szCs w:val="24"/>
        </w:rPr>
      </w:pPr>
      <w:r w:rsidRPr="00FA60B8">
        <w:rPr>
          <w:rFonts w:ascii="Trebuchet MS" w:hAnsi="Trebuchet MS" w:cstheme="minorHAnsi"/>
          <w:sz w:val="24"/>
          <w:szCs w:val="24"/>
        </w:rPr>
        <w:t xml:space="preserve">Mi-Case is grateful to </w:t>
      </w:r>
      <w:r w:rsidR="0050368B" w:rsidRPr="00FA60B8">
        <w:rPr>
          <w:rFonts w:ascii="Trebuchet MS" w:hAnsi="Trebuchet MS" w:cstheme="minorHAnsi"/>
          <w:sz w:val="24"/>
          <w:szCs w:val="24"/>
        </w:rPr>
        <w:t>IDOC</w:t>
      </w:r>
      <w:r w:rsidRPr="00FA60B8">
        <w:rPr>
          <w:rFonts w:ascii="Trebuchet MS" w:hAnsi="Trebuchet MS" w:cstheme="minorHAnsi"/>
          <w:sz w:val="24"/>
          <w:szCs w:val="24"/>
        </w:rPr>
        <w:t xml:space="preserve"> for the opportunity to provide our proposal and this clarification of the negotiation items. </w:t>
      </w:r>
    </w:p>
    <w:p w14:paraId="7BF4A98D" w14:textId="77777777" w:rsidR="008366BD" w:rsidRPr="00FA60B8" w:rsidRDefault="008366BD" w:rsidP="00D465E2">
      <w:pPr>
        <w:ind w:left="720"/>
        <w:jc w:val="both"/>
        <w:rPr>
          <w:rFonts w:ascii="Trebuchet MS" w:hAnsi="Trebuchet MS" w:cstheme="minorHAnsi"/>
          <w:sz w:val="24"/>
          <w:szCs w:val="24"/>
        </w:rPr>
      </w:pPr>
    </w:p>
    <w:p w14:paraId="272723C2" w14:textId="02D21AD8" w:rsidR="00D857CD" w:rsidRPr="00FA60B8" w:rsidRDefault="00D857CD" w:rsidP="00D465E2">
      <w:pPr>
        <w:ind w:left="720"/>
        <w:jc w:val="both"/>
        <w:rPr>
          <w:rFonts w:ascii="Trebuchet MS" w:hAnsi="Trebuchet MS" w:cstheme="minorHAnsi"/>
          <w:sz w:val="24"/>
          <w:szCs w:val="24"/>
        </w:rPr>
      </w:pPr>
      <w:r w:rsidRPr="00FA60B8">
        <w:rPr>
          <w:rFonts w:ascii="Trebuchet MS" w:hAnsi="Trebuchet MS" w:cstheme="minorHAnsi"/>
          <w:sz w:val="24"/>
          <w:szCs w:val="24"/>
        </w:rPr>
        <w:t xml:space="preserve">I welcome any further questions or clarification that </w:t>
      </w:r>
      <w:r w:rsidR="0050368B" w:rsidRPr="00FA60B8">
        <w:rPr>
          <w:rFonts w:ascii="Trebuchet MS" w:hAnsi="Trebuchet MS" w:cstheme="minorHAnsi"/>
          <w:sz w:val="24"/>
          <w:szCs w:val="24"/>
        </w:rPr>
        <w:t xml:space="preserve">IDOC </w:t>
      </w:r>
      <w:r w:rsidRPr="00FA60B8">
        <w:rPr>
          <w:rFonts w:ascii="Trebuchet MS" w:hAnsi="Trebuchet MS" w:cstheme="minorHAnsi"/>
          <w:sz w:val="24"/>
          <w:szCs w:val="24"/>
        </w:rPr>
        <w:t>may need.</w:t>
      </w:r>
    </w:p>
    <w:p w14:paraId="23938D24" w14:textId="0CDF1CCB" w:rsidR="00D857CD" w:rsidRPr="00FA60B8" w:rsidRDefault="00D857CD" w:rsidP="00D465E2">
      <w:pPr>
        <w:ind w:left="720"/>
        <w:jc w:val="both"/>
        <w:rPr>
          <w:rFonts w:ascii="Trebuchet MS" w:hAnsi="Trebuchet MS" w:cstheme="minorHAnsi"/>
          <w:sz w:val="24"/>
          <w:szCs w:val="24"/>
        </w:rPr>
      </w:pPr>
    </w:p>
    <w:p w14:paraId="66603E7B" w14:textId="1549F15E" w:rsidR="0057185F" w:rsidRPr="00FA60B8" w:rsidRDefault="0057185F" w:rsidP="00D465E2">
      <w:pPr>
        <w:ind w:left="720"/>
        <w:jc w:val="both"/>
        <w:rPr>
          <w:rFonts w:ascii="Trebuchet MS" w:hAnsi="Trebuchet MS" w:cstheme="minorHAnsi"/>
          <w:sz w:val="24"/>
          <w:szCs w:val="24"/>
        </w:rPr>
      </w:pPr>
    </w:p>
    <w:p w14:paraId="50BD6037" w14:textId="7540ED2D" w:rsidR="0057185F" w:rsidRPr="00FA60B8" w:rsidRDefault="00C34927" w:rsidP="00D465E2">
      <w:pPr>
        <w:ind w:left="720"/>
        <w:jc w:val="both"/>
        <w:rPr>
          <w:rFonts w:ascii="Trebuchet MS" w:hAnsi="Trebuchet MS" w:cstheme="minorHAnsi"/>
          <w:sz w:val="24"/>
          <w:szCs w:val="24"/>
        </w:rPr>
      </w:pPr>
      <w:r w:rsidRPr="00FA60B8">
        <w:rPr>
          <w:rFonts w:ascii="Trebuchet MS" w:hAnsi="Trebuchet MS" w:cstheme="minorHAnsi"/>
          <w:sz w:val="24"/>
          <w:szCs w:val="24"/>
        </w:rPr>
        <w:t>Best Regards</w:t>
      </w:r>
    </w:p>
    <w:p w14:paraId="6E9A5260" w14:textId="77777777" w:rsidR="00D857CD" w:rsidRPr="00FA60B8" w:rsidRDefault="00D857CD" w:rsidP="00D465E2">
      <w:pPr>
        <w:ind w:left="720"/>
        <w:rPr>
          <w:rFonts w:ascii="Trebuchet MS" w:hAnsi="Trebuchet MS" w:cstheme="minorHAnsi"/>
          <w:sz w:val="24"/>
          <w:szCs w:val="24"/>
        </w:rPr>
      </w:pPr>
    </w:p>
    <w:p w14:paraId="315724D6" w14:textId="77777777" w:rsidR="00D857CD" w:rsidRPr="00FA60B8" w:rsidRDefault="00D857CD" w:rsidP="00D465E2">
      <w:pPr>
        <w:ind w:left="720"/>
        <w:rPr>
          <w:rFonts w:ascii="Trebuchet MS" w:hAnsi="Trebuchet MS" w:cstheme="minorHAnsi"/>
          <w:sz w:val="24"/>
          <w:szCs w:val="24"/>
        </w:rPr>
      </w:pPr>
      <w:r>
        <w:drawing>
          <wp:inline distT="0" distB="0" distL="0" distR="0" wp14:anchorId="12D6781F" wp14:editId="3D7C71DF">
            <wp:extent cx="1076325" cy="530573"/>
            <wp:effectExtent l="0" t="0" r="0" b="3175"/>
            <wp:docPr id="921501522"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8">
                      <a:extLst>
                        <a:ext uri="{28A0092B-C50C-407E-A947-70E740481C1C}">
                          <a14:useLocalDpi xmlns:a14="http://schemas.microsoft.com/office/drawing/2010/main" val="0"/>
                        </a:ext>
                      </a:extLst>
                    </a:blip>
                    <a:stretch>
                      <a:fillRect/>
                    </a:stretch>
                  </pic:blipFill>
                  <pic:spPr>
                    <a:xfrm>
                      <a:off x="0" y="0"/>
                      <a:ext cx="1076325" cy="530573"/>
                    </a:xfrm>
                    <a:prstGeom prst="rect">
                      <a:avLst/>
                    </a:prstGeom>
                  </pic:spPr>
                </pic:pic>
              </a:graphicData>
            </a:graphic>
          </wp:inline>
        </w:drawing>
      </w:r>
    </w:p>
    <w:p w14:paraId="772CF83C" w14:textId="77777777" w:rsidR="00D857CD" w:rsidRPr="00FA60B8" w:rsidRDefault="00D857CD" w:rsidP="00D465E2">
      <w:pPr>
        <w:ind w:left="720"/>
        <w:rPr>
          <w:rFonts w:ascii="Trebuchet MS" w:hAnsi="Trebuchet MS" w:cstheme="minorHAnsi"/>
          <w:sz w:val="24"/>
          <w:szCs w:val="24"/>
        </w:rPr>
      </w:pPr>
    </w:p>
    <w:p w14:paraId="133C157A" w14:textId="77777777" w:rsidR="00D857CD" w:rsidRPr="00FA60B8" w:rsidRDefault="00D857CD" w:rsidP="00D465E2">
      <w:pPr>
        <w:ind w:left="720"/>
        <w:rPr>
          <w:rFonts w:ascii="Trebuchet MS" w:hAnsi="Trebuchet MS" w:cstheme="minorHAnsi"/>
          <w:sz w:val="24"/>
          <w:szCs w:val="24"/>
        </w:rPr>
      </w:pPr>
      <w:r w:rsidRPr="00FA60B8">
        <w:rPr>
          <w:rFonts w:ascii="Trebuchet MS" w:hAnsi="Trebuchet MS" w:cstheme="minorHAnsi"/>
          <w:sz w:val="24"/>
          <w:szCs w:val="24"/>
        </w:rPr>
        <w:t>Dean Allen</w:t>
      </w:r>
    </w:p>
    <w:p w14:paraId="0310B095" w14:textId="77777777" w:rsidR="00D857CD" w:rsidRPr="00FA60B8" w:rsidRDefault="00D857CD" w:rsidP="00D465E2">
      <w:pPr>
        <w:ind w:left="720"/>
        <w:rPr>
          <w:rFonts w:ascii="Trebuchet MS" w:hAnsi="Trebuchet MS" w:cstheme="minorHAnsi"/>
          <w:sz w:val="24"/>
          <w:szCs w:val="24"/>
        </w:rPr>
      </w:pPr>
      <w:r w:rsidRPr="00FA60B8">
        <w:rPr>
          <w:rFonts w:ascii="Trebuchet MS" w:hAnsi="Trebuchet MS" w:cstheme="minorHAnsi"/>
          <w:sz w:val="24"/>
          <w:szCs w:val="24"/>
        </w:rPr>
        <w:t>President of Mi-Case</w:t>
      </w:r>
    </w:p>
    <w:p w14:paraId="3252EDA4" w14:textId="77777777" w:rsidR="00D857CD" w:rsidRPr="00FA60B8" w:rsidRDefault="00D857CD" w:rsidP="00D465E2">
      <w:pPr>
        <w:ind w:left="720"/>
        <w:rPr>
          <w:rFonts w:ascii="Trebuchet MS" w:hAnsi="Trebuchet MS" w:cstheme="minorHAnsi"/>
          <w:sz w:val="24"/>
          <w:szCs w:val="24"/>
        </w:rPr>
      </w:pPr>
      <w:r w:rsidRPr="00FA60B8">
        <w:rPr>
          <w:rFonts w:ascii="Trebuchet MS" w:hAnsi="Trebuchet MS" w:cstheme="minorHAnsi"/>
          <w:sz w:val="24"/>
          <w:szCs w:val="24"/>
        </w:rPr>
        <w:t>Business &amp; Decision North America (PA) Inc.</w:t>
      </w:r>
    </w:p>
    <w:p w14:paraId="2C922AE9" w14:textId="77777777" w:rsidR="00A76F66" w:rsidRDefault="00D857CD" w:rsidP="00A76F66">
      <w:pPr>
        <w:spacing w:after="160" w:line="259" w:lineRule="auto"/>
        <w:sectPr w:rsidR="00A76F66" w:rsidSect="00646A14">
          <w:headerReference w:type="default" r:id="rId19"/>
          <w:footerReference w:type="default" r:id="rId20"/>
          <w:headerReference w:type="first" r:id="rId21"/>
          <w:pgSz w:w="12240" w:h="15840"/>
          <w:pgMar w:top="1440" w:right="1440" w:bottom="1440" w:left="1440" w:header="1296" w:footer="720" w:gutter="0"/>
          <w:cols w:space="720"/>
          <w:titlePg/>
          <w:docGrid w:linePitch="360"/>
        </w:sectPr>
      </w:pPr>
      <w:r w:rsidRPr="00FA60B8">
        <w:rPr>
          <w:rFonts w:ascii="Trebuchet MS" w:eastAsia="STCaiyun" w:hAnsi="Trebuchet MS" w:cs="Tahoma"/>
          <w:sz w:val="24"/>
          <w:szCs w:val="24"/>
        </w:rPr>
        <w:br w:type="page"/>
      </w:r>
    </w:p>
    <w:p w14:paraId="6FDE0054" w14:textId="1B126AA6" w:rsidR="0057185F" w:rsidRPr="00C36E95" w:rsidRDefault="00FC5039" w:rsidP="00C36E95">
      <w:pPr>
        <w:pStyle w:val="Heading1"/>
      </w:pPr>
      <w:bookmarkStart w:id="2" w:name="_Toc53728042"/>
      <w:r>
        <w:t xml:space="preserve">Best and Final Offer – Request for Proposal </w:t>
      </w:r>
      <w:r w:rsidR="00A06368">
        <w:t>0000000748</w:t>
      </w:r>
      <w:r w:rsidR="0057185F" w:rsidRPr="00C36E95">
        <w:t>.</w:t>
      </w:r>
      <w:bookmarkEnd w:id="2"/>
    </w:p>
    <w:p w14:paraId="7C54A4FD" w14:textId="564A721F" w:rsidR="008E0343" w:rsidRPr="008E0343" w:rsidRDefault="008E0343" w:rsidP="008E0343">
      <w:pPr>
        <w:jc w:val="both"/>
        <w:rPr>
          <w:rFonts w:asciiTheme="minorHAnsi" w:hAnsiTheme="minorHAnsi" w:cstheme="minorHAnsi"/>
        </w:rPr>
      </w:pPr>
    </w:p>
    <w:p w14:paraId="0915526A" w14:textId="77777777" w:rsidR="00975412" w:rsidRDefault="00975412" w:rsidP="00424EF0">
      <w:pPr>
        <w:jc w:val="both"/>
        <w:rPr>
          <w:rFonts w:asciiTheme="minorHAnsi" w:hAnsiTheme="minorHAnsi" w:cstheme="minorHAnsi"/>
        </w:rPr>
      </w:pPr>
    </w:p>
    <w:p w14:paraId="3E64CA74" w14:textId="530843DC" w:rsidR="00975412" w:rsidRPr="00C62BCB" w:rsidRDefault="00B674BC" w:rsidP="00A4007B">
      <w:pPr>
        <w:ind w:left="360"/>
        <w:jc w:val="both"/>
        <w:rPr>
          <w:rFonts w:ascii="Trebuchet MS" w:hAnsi="Trebuchet MS" w:cstheme="minorHAnsi"/>
          <w:i/>
          <w:iCs/>
          <w:sz w:val="24"/>
          <w:szCs w:val="24"/>
        </w:rPr>
      </w:pPr>
      <w:r w:rsidRPr="00C62BCB">
        <w:rPr>
          <w:rFonts w:ascii="Trebuchet MS" w:hAnsi="Trebuchet MS" w:cstheme="minorHAnsi"/>
          <w:i/>
          <w:iCs/>
          <w:sz w:val="24"/>
          <w:szCs w:val="24"/>
        </w:rPr>
        <w:t>The following sections are Mi-Case’s</w:t>
      </w:r>
      <w:r w:rsidR="00C45B48" w:rsidRPr="00C62BCB">
        <w:rPr>
          <w:rFonts w:ascii="Trebuchet MS" w:hAnsi="Trebuchet MS" w:cstheme="minorHAnsi"/>
          <w:i/>
          <w:iCs/>
          <w:sz w:val="24"/>
          <w:szCs w:val="24"/>
        </w:rPr>
        <w:t xml:space="preserve"> formal respon</w:t>
      </w:r>
      <w:r w:rsidRPr="00C62BCB">
        <w:rPr>
          <w:rFonts w:ascii="Trebuchet MS" w:hAnsi="Trebuchet MS" w:cstheme="minorHAnsi"/>
          <w:i/>
          <w:iCs/>
          <w:sz w:val="24"/>
          <w:szCs w:val="24"/>
        </w:rPr>
        <w:t>ses</w:t>
      </w:r>
      <w:r w:rsidR="00C45B48" w:rsidRPr="00C62BCB">
        <w:rPr>
          <w:rFonts w:ascii="Trebuchet MS" w:hAnsi="Trebuchet MS" w:cstheme="minorHAnsi"/>
          <w:i/>
          <w:iCs/>
          <w:sz w:val="24"/>
          <w:szCs w:val="24"/>
        </w:rPr>
        <w:t xml:space="preserve"> to</w:t>
      </w:r>
      <w:r w:rsidRPr="00C62BCB">
        <w:rPr>
          <w:rFonts w:ascii="Trebuchet MS" w:hAnsi="Trebuchet MS" w:cstheme="minorHAnsi"/>
          <w:i/>
          <w:iCs/>
          <w:sz w:val="24"/>
          <w:szCs w:val="24"/>
        </w:rPr>
        <w:t xml:space="preserve"> the</w:t>
      </w:r>
      <w:r w:rsidR="00C45B48" w:rsidRPr="00C62BCB">
        <w:rPr>
          <w:rFonts w:ascii="Trebuchet MS" w:hAnsi="Trebuchet MS" w:cstheme="minorHAnsi"/>
          <w:i/>
          <w:iCs/>
          <w:sz w:val="24"/>
          <w:szCs w:val="24"/>
        </w:rPr>
        <w:t xml:space="preserve"> </w:t>
      </w:r>
      <w:r w:rsidR="007F2673" w:rsidRPr="00C62BCB">
        <w:rPr>
          <w:rFonts w:ascii="Trebuchet MS" w:hAnsi="Trebuchet MS" w:cstheme="minorHAnsi"/>
          <w:i/>
          <w:iCs/>
          <w:sz w:val="24"/>
          <w:szCs w:val="24"/>
        </w:rPr>
        <w:t xml:space="preserve">IDOC </w:t>
      </w:r>
      <w:r w:rsidRPr="00C62BCB">
        <w:rPr>
          <w:rFonts w:ascii="Trebuchet MS" w:hAnsi="Trebuchet MS" w:cstheme="minorHAnsi"/>
          <w:i/>
          <w:iCs/>
          <w:sz w:val="24"/>
          <w:szCs w:val="24"/>
        </w:rPr>
        <w:t xml:space="preserve">which have been presented to us </w:t>
      </w:r>
      <w:r w:rsidR="007F2673" w:rsidRPr="00C62BCB">
        <w:rPr>
          <w:rFonts w:ascii="Trebuchet MS" w:hAnsi="Trebuchet MS" w:cstheme="minorHAnsi"/>
          <w:i/>
          <w:iCs/>
          <w:sz w:val="24"/>
          <w:szCs w:val="24"/>
        </w:rPr>
        <w:t xml:space="preserve">in an email from Mr. Mark Hempel dated </w:t>
      </w:r>
      <w:r w:rsidR="00914F24" w:rsidRPr="00C62BCB">
        <w:rPr>
          <w:rFonts w:ascii="Trebuchet MS" w:hAnsi="Trebuchet MS" w:cstheme="minorHAnsi"/>
          <w:i/>
          <w:iCs/>
          <w:sz w:val="24"/>
          <w:szCs w:val="24"/>
        </w:rPr>
        <w:t xml:space="preserve">October 9, 2020 regarding a Best and Final Offer as well as some additional information and clarification.  </w:t>
      </w:r>
    </w:p>
    <w:p w14:paraId="51A2077E" w14:textId="77777777" w:rsidR="00975412" w:rsidRPr="00C62BCB" w:rsidRDefault="00975412" w:rsidP="00424EF0">
      <w:pPr>
        <w:jc w:val="both"/>
        <w:rPr>
          <w:rFonts w:ascii="Trebuchet MS" w:hAnsi="Trebuchet MS" w:cstheme="minorHAnsi"/>
          <w:sz w:val="24"/>
          <w:szCs w:val="24"/>
        </w:rPr>
      </w:pPr>
    </w:p>
    <w:p w14:paraId="010904FA" w14:textId="62611010" w:rsidR="0066784B" w:rsidRPr="00C36E95" w:rsidRDefault="00777B76" w:rsidP="00C36E95">
      <w:pPr>
        <w:pStyle w:val="Heading2"/>
      </w:pPr>
      <w:bookmarkStart w:id="3" w:name="_Toc53728043"/>
      <w:r>
        <w:t xml:space="preserve">1. </w:t>
      </w:r>
      <w:r w:rsidR="00094C95">
        <w:t>Resource Usage</w:t>
      </w:r>
      <w:bookmarkEnd w:id="3"/>
    </w:p>
    <w:p w14:paraId="4145A059" w14:textId="7AE45149" w:rsidR="00E42EC4" w:rsidRDefault="00E42EC4" w:rsidP="005F28FB">
      <w:pPr>
        <w:pStyle w:val="Heading4"/>
        <w:ind w:firstLine="720"/>
      </w:pPr>
    </w:p>
    <w:p w14:paraId="240F4A3E" w14:textId="799FF593" w:rsidR="00AD7C54" w:rsidRDefault="00AD7C54" w:rsidP="00AD7C54"/>
    <w:p w14:paraId="089D0C6E" w14:textId="5EFDFFB2" w:rsidR="00AD7C54" w:rsidRPr="001727DC" w:rsidRDefault="00AD7C54" w:rsidP="00AD7C54">
      <w:pPr>
        <w:rPr>
          <w:rFonts w:ascii="Trebuchet MS" w:hAnsi="Trebuchet MS"/>
        </w:rPr>
      </w:pPr>
      <w:r w:rsidRPr="001727DC">
        <w:rPr>
          <w:rFonts w:ascii="Trebuchet MS" w:hAnsi="Trebuchet MS"/>
        </w:rPr>
        <w:t xml:space="preserve">Please see the attached document </w:t>
      </w:r>
      <w:r w:rsidR="00A23334" w:rsidRPr="001727DC">
        <w:rPr>
          <w:rFonts w:ascii="Trebuchet MS" w:hAnsi="Trebuchet MS"/>
        </w:rPr>
        <w:t>RFP</w:t>
      </w:r>
      <w:r w:rsidR="00BD5091" w:rsidRPr="001727DC">
        <w:rPr>
          <w:rFonts w:ascii="Trebuchet MS" w:hAnsi="Trebuchet MS"/>
        </w:rPr>
        <w:t xml:space="preserve"> 20-748 Resource Usage in regard to the additional information and data regarding Mi-Case staffing for the IDOC OMS Project.</w:t>
      </w:r>
    </w:p>
    <w:p w14:paraId="514746CD" w14:textId="3673F8F8" w:rsidR="001727DC" w:rsidRPr="001727DC" w:rsidRDefault="001727DC" w:rsidP="00AD7C54">
      <w:pPr>
        <w:rPr>
          <w:rFonts w:ascii="Trebuchet MS" w:hAnsi="Trebuchet MS"/>
        </w:rPr>
      </w:pPr>
    </w:p>
    <w:p w14:paraId="63AC024B" w14:textId="77777777" w:rsidR="007D6129" w:rsidRDefault="001727DC" w:rsidP="00AD7C54">
      <w:pPr>
        <w:rPr>
          <w:rStyle w:val="normaltextrun"/>
          <w:rFonts w:ascii="Trebuchet MS" w:hAnsi="Trebuchet MS" w:cs="Arial"/>
          <w:color w:val="000000"/>
          <w:shd w:val="clear" w:color="auto" w:fill="FFFFFF"/>
        </w:rPr>
      </w:pPr>
      <w:r w:rsidRPr="001727DC">
        <w:rPr>
          <w:rStyle w:val="normaltextrun"/>
          <w:rFonts w:ascii="Trebuchet MS" w:hAnsi="Trebuchet MS" w:cs="Arial"/>
          <w:color w:val="000000"/>
          <w:shd w:val="clear" w:color="auto" w:fill="FFFFFF"/>
        </w:rPr>
        <w:t>Mi-Case brings a highly qualified and dedicated staff to support the OMS project. With over 26 years of experience worldwide, Mi-Case has a skilled and effective team for statewide system implementations, making it ideally suited for the IDOC. Our teams’ qualifications and track record are derived from heavily investing in our people and in the Corrections industry.  Our training, experience, project management approach – including successful Offender Management and Jail Management System engagements with both state and local government clients. The team of experts assigned to the OMS project understand the complexities of offender management systems and appreciate the specific business objectives and risks associated with correctional facility operations.  </w:t>
      </w:r>
    </w:p>
    <w:p w14:paraId="4773C01E" w14:textId="77777777" w:rsidR="007D6129" w:rsidRDefault="007D6129" w:rsidP="00AD7C54">
      <w:pPr>
        <w:rPr>
          <w:rStyle w:val="normaltextrun"/>
          <w:rFonts w:ascii="Trebuchet MS" w:hAnsi="Trebuchet MS" w:cs="Arial"/>
          <w:color w:val="000000"/>
          <w:shd w:val="clear" w:color="auto" w:fill="FFFFFF"/>
        </w:rPr>
      </w:pPr>
    </w:p>
    <w:p w14:paraId="1A231B69" w14:textId="58E0E9BC" w:rsidR="001727DC" w:rsidRPr="001727DC" w:rsidRDefault="001727DC" w:rsidP="00AD7C54">
      <w:pPr>
        <w:rPr>
          <w:rFonts w:ascii="Trebuchet MS" w:hAnsi="Trebuchet MS"/>
        </w:rPr>
      </w:pPr>
      <w:r w:rsidRPr="001727DC">
        <w:rPr>
          <w:rStyle w:val="normaltextrun"/>
          <w:rFonts w:ascii="Trebuchet MS" w:hAnsi="Trebuchet MS" w:cs="Arial"/>
          <w:color w:val="000000"/>
          <w:shd w:val="clear" w:color="auto" w:fill="FFFFFF"/>
        </w:rPr>
        <w:t>We have the knowledge and skills to seamlessly execute the requirements listed in the RFP, as well as the experience and lessons learned to serve as a trusted advisor to the IDOC.  Mi-Case has organized the Project Staffing Plan around a proven implementation approach and framework.  The project organization includes the highest level of leadership and direction and will enable Mi-Case to provide the IDOC with most appropriate resources throughout the project’s lifecycle.  If awarded the contract, Mi-Case will develop, in conjunction with IDOC, a finalized Project Staffing Plan that will form part of the implementation documentation.  This is a standard component of the Mi-Case implementation approach that is customized to each of our client's needs.  </w:t>
      </w:r>
      <w:r w:rsidRPr="001727DC">
        <w:rPr>
          <w:rStyle w:val="eop"/>
          <w:rFonts w:ascii="Trebuchet MS" w:hAnsi="Trebuchet MS" w:cs="Arial"/>
          <w:color w:val="000000"/>
          <w:shd w:val="clear" w:color="auto" w:fill="FFFFFF"/>
        </w:rPr>
        <w:t> </w:t>
      </w:r>
    </w:p>
    <w:p w14:paraId="5F840281" w14:textId="77777777" w:rsidR="00E42EC4" w:rsidRDefault="00E42EC4">
      <w:pPr>
        <w:spacing w:after="160" w:line="259" w:lineRule="auto"/>
        <w:rPr>
          <w:rFonts w:asciiTheme="minorHAnsi" w:eastAsiaTheme="majorEastAsia" w:hAnsiTheme="minorHAnsi" w:cstheme="majorBidi"/>
          <w:b/>
          <w:i/>
          <w:iCs/>
          <w:color w:val="2F5496" w:themeColor="accent1" w:themeShade="BF"/>
        </w:rPr>
      </w:pPr>
      <w:r>
        <w:br w:type="page"/>
      </w:r>
    </w:p>
    <w:p w14:paraId="64B4AFDB" w14:textId="1D8369A6" w:rsidR="008A6654" w:rsidRPr="003B5D78" w:rsidRDefault="00722E64" w:rsidP="003B5D78">
      <w:pPr>
        <w:pStyle w:val="Heading2"/>
      </w:pPr>
      <w:bookmarkStart w:id="4" w:name="_Toc53728044"/>
      <w:r>
        <w:rPr>
          <w:rStyle w:val="Heading2Char"/>
          <w:b/>
        </w:rPr>
        <w:t>2</w:t>
      </w:r>
      <w:r w:rsidR="003B5D78">
        <w:rPr>
          <w:rStyle w:val="Heading2Char"/>
          <w:b/>
        </w:rPr>
        <w:t xml:space="preserve">. </w:t>
      </w:r>
      <w:r w:rsidR="008A6654" w:rsidRPr="003B5D78">
        <w:rPr>
          <w:rStyle w:val="Heading2Char"/>
          <w:b/>
        </w:rPr>
        <w:t>Cost</w:t>
      </w:r>
      <w:bookmarkEnd w:id="4"/>
      <w:r w:rsidR="008A6654" w:rsidRPr="003B5D78">
        <w:t xml:space="preserve"> </w:t>
      </w:r>
    </w:p>
    <w:p w14:paraId="1D404BA1" w14:textId="77777777" w:rsidR="00564672" w:rsidRDefault="00564672" w:rsidP="000A52DA">
      <w:pPr>
        <w:ind w:firstLine="720"/>
        <w:rPr>
          <w:rFonts w:asciiTheme="minorHAnsi" w:hAnsiTheme="minorHAnsi" w:cstheme="minorHAnsi"/>
          <w:i/>
          <w:color w:val="000000" w:themeColor="text1"/>
        </w:rPr>
      </w:pPr>
    </w:p>
    <w:p w14:paraId="664F6651" w14:textId="56207A70" w:rsidR="004C2E8B" w:rsidRDefault="004C2E8B" w:rsidP="004C2E8B">
      <w:pPr>
        <w:pStyle w:val="Heading4"/>
      </w:pPr>
      <w:r>
        <w:t>Cost Sheet Narrative</w:t>
      </w:r>
      <w:r w:rsidR="00FC0933">
        <w:t xml:space="preserve"> Summary</w:t>
      </w:r>
    </w:p>
    <w:p w14:paraId="1555ADC9" w14:textId="77777777" w:rsidR="004C2E8B" w:rsidRPr="004C2E8B" w:rsidRDefault="004C2E8B" w:rsidP="004C2E8B"/>
    <w:p w14:paraId="4F7464DC" w14:textId="5AD3D05F" w:rsidR="000D3F7A" w:rsidRDefault="00330D19" w:rsidP="00BC72F2">
      <w:pPr>
        <w:ind w:left="720"/>
        <w:rPr>
          <w:rFonts w:ascii="Trebuchet MS" w:hAnsi="Trebuchet MS" w:cstheme="minorHAnsi"/>
          <w:i/>
          <w:iCs/>
          <w:color w:val="000000" w:themeColor="text1"/>
          <w:sz w:val="24"/>
          <w:szCs w:val="24"/>
        </w:rPr>
      </w:pPr>
      <w:r>
        <w:rPr>
          <w:rFonts w:ascii="Trebuchet MS" w:hAnsi="Trebuchet MS" w:cstheme="minorHAnsi"/>
          <w:i/>
          <w:iCs/>
          <w:color w:val="000000" w:themeColor="text1"/>
          <w:sz w:val="24"/>
          <w:szCs w:val="24"/>
        </w:rPr>
        <w:t>Please see</w:t>
      </w:r>
      <w:r w:rsidR="004C2E8B" w:rsidRPr="00C62BCB">
        <w:rPr>
          <w:rFonts w:ascii="Trebuchet MS" w:hAnsi="Trebuchet MS" w:cstheme="minorHAnsi"/>
          <w:i/>
          <w:iCs/>
          <w:color w:val="000000" w:themeColor="text1"/>
          <w:sz w:val="24"/>
          <w:szCs w:val="24"/>
        </w:rPr>
        <w:t xml:space="preserve"> the </w:t>
      </w:r>
      <w:r>
        <w:rPr>
          <w:rFonts w:ascii="Trebuchet MS" w:hAnsi="Trebuchet MS" w:cstheme="minorHAnsi"/>
          <w:i/>
          <w:iCs/>
          <w:color w:val="000000" w:themeColor="text1"/>
          <w:sz w:val="24"/>
          <w:szCs w:val="24"/>
        </w:rPr>
        <w:t xml:space="preserve">Excel </w:t>
      </w:r>
      <w:r w:rsidR="000D3F7A">
        <w:rPr>
          <w:rFonts w:ascii="Trebuchet MS" w:hAnsi="Trebuchet MS" w:cstheme="minorHAnsi"/>
          <w:i/>
          <w:iCs/>
          <w:color w:val="000000" w:themeColor="text1"/>
          <w:sz w:val="24"/>
          <w:szCs w:val="24"/>
        </w:rPr>
        <w:t>Spreadsheet</w:t>
      </w:r>
      <w:r>
        <w:rPr>
          <w:rFonts w:ascii="Trebuchet MS" w:hAnsi="Trebuchet MS" w:cstheme="minorHAnsi"/>
          <w:i/>
          <w:iCs/>
          <w:color w:val="000000" w:themeColor="text1"/>
          <w:sz w:val="24"/>
          <w:szCs w:val="24"/>
        </w:rPr>
        <w:t xml:space="preserve"> RFP 20-748 </w:t>
      </w:r>
      <w:r w:rsidR="00AF5271">
        <w:rPr>
          <w:rFonts w:ascii="Trebuchet MS" w:hAnsi="Trebuchet MS" w:cstheme="minorHAnsi"/>
          <w:i/>
          <w:iCs/>
          <w:color w:val="000000" w:themeColor="text1"/>
          <w:sz w:val="24"/>
          <w:szCs w:val="24"/>
        </w:rPr>
        <w:t>DOC OMS Attachment D – BAFO v2</w:t>
      </w:r>
      <w:r w:rsidR="000D3F7A">
        <w:rPr>
          <w:rFonts w:ascii="Trebuchet MS" w:hAnsi="Trebuchet MS" w:cstheme="minorHAnsi"/>
          <w:i/>
          <w:iCs/>
          <w:color w:val="000000" w:themeColor="text1"/>
          <w:sz w:val="24"/>
          <w:szCs w:val="24"/>
        </w:rPr>
        <w:t xml:space="preserve"> for our pricing Best and Final Offer.</w:t>
      </w:r>
    </w:p>
    <w:p w14:paraId="32454FF2" w14:textId="77777777" w:rsidR="000D3F7A" w:rsidRDefault="000D3F7A" w:rsidP="00BC72F2">
      <w:pPr>
        <w:ind w:left="720"/>
        <w:rPr>
          <w:rFonts w:ascii="Trebuchet MS" w:hAnsi="Trebuchet MS" w:cstheme="minorHAnsi"/>
          <w:i/>
          <w:iCs/>
          <w:color w:val="000000" w:themeColor="text1"/>
          <w:sz w:val="24"/>
          <w:szCs w:val="24"/>
        </w:rPr>
      </w:pPr>
    </w:p>
    <w:p w14:paraId="6E75A6D5" w14:textId="77EE174E" w:rsidR="00FE6C57" w:rsidRPr="00C62BCB" w:rsidRDefault="00A9775B" w:rsidP="00BC72F2">
      <w:pPr>
        <w:ind w:left="720"/>
        <w:rPr>
          <w:rFonts w:ascii="Trebuchet MS" w:hAnsi="Trebuchet MS" w:cstheme="minorHAnsi"/>
          <w:i/>
          <w:iCs/>
          <w:color w:val="000000" w:themeColor="text1"/>
          <w:sz w:val="24"/>
          <w:szCs w:val="24"/>
        </w:rPr>
      </w:pPr>
      <w:r>
        <w:rPr>
          <w:rFonts w:ascii="Trebuchet MS" w:hAnsi="Trebuchet MS" w:cstheme="minorHAnsi"/>
          <w:i/>
          <w:iCs/>
          <w:color w:val="000000" w:themeColor="text1"/>
          <w:sz w:val="24"/>
          <w:szCs w:val="24"/>
        </w:rPr>
        <w:t>T</w:t>
      </w:r>
      <w:r w:rsidR="004C2E8B" w:rsidRPr="00C62BCB">
        <w:rPr>
          <w:rFonts w:ascii="Trebuchet MS" w:hAnsi="Trebuchet MS" w:cstheme="minorHAnsi"/>
          <w:i/>
          <w:iCs/>
          <w:color w:val="000000" w:themeColor="text1"/>
          <w:sz w:val="24"/>
          <w:szCs w:val="24"/>
        </w:rPr>
        <w:t xml:space="preserve">he Mi-Case team have </w:t>
      </w:r>
      <w:r w:rsidR="00396F61">
        <w:rPr>
          <w:rFonts w:ascii="Trebuchet MS" w:hAnsi="Trebuchet MS" w:cstheme="minorHAnsi"/>
          <w:i/>
          <w:iCs/>
          <w:color w:val="000000" w:themeColor="text1"/>
          <w:sz w:val="24"/>
          <w:szCs w:val="24"/>
        </w:rPr>
        <w:t xml:space="preserve">prepared </w:t>
      </w:r>
      <w:r w:rsidR="006A2981" w:rsidRPr="00C62BCB">
        <w:rPr>
          <w:rFonts w:ascii="Trebuchet MS" w:hAnsi="Trebuchet MS" w:cstheme="minorHAnsi"/>
          <w:i/>
          <w:iCs/>
          <w:color w:val="000000" w:themeColor="text1"/>
          <w:sz w:val="24"/>
          <w:szCs w:val="24"/>
        </w:rPr>
        <w:t xml:space="preserve">a </w:t>
      </w:r>
      <w:r w:rsidR="00BC72F2" w:rsidRPr="00C62BCB">
        <w:rPr>
          <w:rFonts w:ascii="Trebuchet MS" w:hAnsi="Trebuchet MS" w:cstheme="minorHAnsi"/>
          <w:i/>
          <w:iCs/>
          <w:color w:val="000000" w:themeColor="text1"/>
          <w:sz w:val="24"/>
          <w:szCs w:val="24"/>
        </w:rPr>
        <w:t>‘</w:t>
      </w:r>
      <w:r w:rsidR="006A2981" w:rsidRPr="00C62BCB">
        <w:rPr>
          <w:rFonts w:ascii="Trebuchet MS" w:hAnsi="Trebuchet MS" w:cstheme="minorHAnsi"/>
          <w:i/>
          <w:iCs/>
          <w:color w:val="000000" w:themeColor="text1"/>
          <w:sz w:val="24"/>
          <w:szCs w:val="24"/>
        </w:rPr>
        <w:t>Best and Final Offer</w:t>
      </w:r>
      <w:r w:rsidR="00BC72F2" w:rsidRPr="00C62BCB">
        <w:rPr>
          <w:rFonts w:ascii="Trebuchet MS" w:hAnsi="Trebuchet MS" w:cstheme="minorHAnsi"/>
          <w:i/>
          <w:iCs/>
          <w:color w:val="000000" w:themeColor="text1"/>
          <w:sz w:val="24"/>
          <w:szCs w:val="24"/>
        </w:rPr>
        <w:t>’</w:t>
      </w:r>
      <w:r w:rsidR="006A2981" w:rsidRPr="00C62BCB">
        <w:rPr>
          <w:rFonts w:ascii="Trebuchet MS" w:hAnsi="Trebuchet MS" w:cstheme="minorHAnsi"/>
          <w:i/>
          <w:iCs/>
          <w:color w:val="000000" w:themeColor="text1"/>
          <w:sz w:val="24"/>
          <w:szCs w:val="24"/>
        </w:rPr>
        <w:t xml:space="preserve"> that represents the greatest value to </w:t>
      </w:r>
      <w:r w:rsidR="00EA0B35" w:rsidRPr="00C62BCB">
        <w:rPr>
          <w:rFonts w:ascii="Trebuchet MS" w:hAnsi="Trebuchet MS" w:cstheme="minorHAnsi"/>
          <w:i/>
          <w:iCs/>
          <w:color w:val="000000" w:themeColor="text1"/>
          <w:sz w:val="24"/>
          <w:szCs w:val="24"/>
        </w:rPr>
        <w:t>IDOC</w:t>
      </w:r>
      <w:r w:rsidR="006A2981" w:rsidRPr="00C62BCB">
        <w:rPr>
          <w:rFonts w:ascii="Trebuchet MS" w:hAnsi="Trebuchet MS" w:cstheme="minorHAnsi"/>
          <w:i/>
          <w:iCs/>
          <w:color w:val="000000" w:themeColor="text1"/>
          <w:sz w:val="24"/>
          <w:szCs w:val="24"/>
        </w:rPr>
        <w:t xml:space="preserve"> while maintain</w:t>
      </w:r>
      <w:r w:rsidR="00BC72F2" w:rsidRPr="00C62BCB">
        <w:rPr>
          <w:rFonts w:ascii="Trebuchet MS" w:hAnsi="Trebuchet MS" w:cstheme="minorHAnsi"/>
          <w:i/>
          <w:iCs/>
          <w:color w:val="000000" w:themeColor="text1"/>
          <w:sz w:val="24"/>
          <w:szCs w:val="24"/>
        </w:rPr>
        <w:t>ing</w:t>
      </w:r>
      <w:r w:rsidR="006A2981" w:rsidRPr="00C62BCB">
        <w:rPr>
          <w:rFonts w:ascii="Trebuchet MS" w:hAnsi="Trebuchet MS" w:cstheme="minorHAnsi"/>
          <w:i/>
          <w:iCs/>
          <w:color w:val="000000" w:themeColor="text1"/>
          <w:sz w:val="24"/>
          <w:szCs w:val="24"/>
        </w:rPr>
        <w:t xml:space="preserve"> a </w:t>
      </w:r>
      <w:r w:rsidR="00BC72F2" w:rsidRPr="00C62BCB">
        <w:rPr>
          <w:rFonts w:ascii="Trebuchet MS" w:hAnsi="Trebuchet MS" w:cstheme="minorHAnsi"/>
          <w:i/>
          <w:iCs/>
          <w:color w:val="000000" w:themeColor="text1"/>
          <w:sz w:val="24"/>
          <w:szCs w:val="24"/>
        </w:rPr>
        <w:t xml:space="preserve">project </w:t>
      </w:r>
      <w:r w:rsidR="008960A0" w:rsidRPr="00C62BCB">
        <w:rPr>
          <w:rFonts w:ascii="Trebuchet MS" w:hAnsi="Trebuchet MS" w:cstheme="minorHAnsi"/>
          <w:i/>
          <w:iCs/>
          <w:color w:val="000000" w:themeColor="text1"/>
          <w:sz w:val="24"/>
          <w:szCs w:val="24"/>
        </w:rPr>
        <w:t xml:space="preserve">approach that will deliver a world class Offender Management System </w:t>
      </w:r>
      <w:r w:rsidR="000311EC" w:rsidRPr="00C62BCB">
        <w:rPr>
          <w:rFonts w:ascii="Trebuchet MS" w:hAnsi="Trebuchet MS" w:cstheme="minorHAnsi"/>
          <w:i/>
          <w:iCs/>
          <w:color w:val="000000" w:themeColor="text1"/>
          <w:sz w:val="24"/>
          <w:szCs w:val="24"/>
        </w:rPr>
        <w:t>that</w:t>
      </w:r>
      <w:r w:rsidR="008960A0" w:rsidRPr="00C62BCB">
        <w:rPr>
          <w:rFonts w:ascii="Trebuchet MS" w:hAnsi="Trebuchet MS" w:cstheme="minorHAnsi"/>
          <w:i/>
          <w:iCs/>
          <w:color w:val="000000" w:themeColor="text1"/>
          <w:sz w:val="24"/>
          <w:szCs w:val="24"/>
        </w:rPr>
        <w:t xml:space="preserve"> </w:t>
      </w:r>
      <w:r w:rsidR="00FA148C" w:rsidRPr="00C62BCB">
        <w:rPr>
          <w:rFonts w:ascii="Trebuchet MS" w:hAnsi="Trebuchet MS" w:cstheme="minorHAnsi"/>
          <w:i/>
          <w:iCs/>
          <w:color w:val="000000" w:themeColor="text1"/>
          <w:sz w:val="24"/>
          <w:szCs w:val="24"/>
        </w:rPr>
        <w:t xml:space="preserve">IDOC </w:t>
      </w:r>
      <w:r w:rsidR="008960A0" w:rsidRPr="00C62BCB">
        <w:rPr>
          <w:rFonts w:ascii="Trebuchet MS" w:hAnsi="Trebuchet MS" w:cstheme="minorHAnsi"/>
          <w:i/>
          <w:iCs/>
          <w:color w:val="000000" w:themeColor="text1"/>
          <w:sz w:val="24"/>
          <w:szCs w:val="24"/>
        </w:rPr>
        <w:t>can be proud of</w:t>
      </w:r>
      <w:r w:rsidR="00396F61">
        <w:rPr>
          <w:rFonts w:ascii="Trebuchet MS" w:hAnsi="Trebuchet MS" w:cstheme="minorHAnsi"/>
          <w:i/>
          <w:iCs/>
          <w:color w:val="000000" w:themeColor="text1"/>
          <w:sz w:val="24"/>
          <w:szCs w:val="24"/>
        </w:rPr>
        <w:t xml:space="preserve"> for decades to come!</w:t>
      </w:r>
      <w:r w:rsidR="008960A0" w:rsidRPr="00C62BCB">
        <w:rPr>
          <w:rFonts w:ascii="Trebuchet MS" w:hAnsi="Trebuchet MS" w:cstheme="minorHAnsi"/>
          <w:i/>
          <w:iCs/>
          <w:color w:val="000000" w:themeColor="text1"/>
          <w:sz w:val="24"/>
          <w:szCs w:val="24"/>
        </w:rPr>
        <w:t xml:space="preserve"> </w:t>
      </w:r>
    </w:p>
    <w:p w14:paraId="110DEB4D" w14:textId="77777777" w:rsidR="00FE6C57" w:rsidRPr="00C62BCB" w:rsidRDefault="00FE6C57" w:rsidP="00BC72F2">
      <w:pPr>
        <w:ind w:left="720"/>
        <w:rPr>
          <w:rFonts w:ascii="Trebuchet MS" w:hAnsi="Trebuchet MS" w:cstheme="minorHAnsi"/>
          <w:i/>
          <w:iCs/>
          <w:color w:val="000000" w:themeColor="text1"/>
          <w:sz w:val="24"/>
          <w:szCs w:val="24"/>
        </w:rPr>
      </w:pPr>
    </w:p>
    <w:p w14:paraId="45DC01AB" w14:textId="5F7273ED" w:rsidR="00256440" w:rsidRPr="00C62BCB" w:rsidRDefault="00FE6C57" w:rsidP="00BC72F2">
      <w:pPr>
        <w:ind w:left="720"/>
        <w:rPr>
          <w:rFonts w:ascii="Trebuchet MS" w:hAnsi="Trebuchet MS" w:cstheme="minorHAnsi"/>
          <w:i/>
          <w:iCs/>
          <w:color w:val="000000" w:themeColor="text1"/>
          <w:sz w:val="24"/>
          <w:szCs w:val="24"/>
        </w:rPr>
      </w:pPr>
      <w:r w:rsidRPr="00C62BCB">
        <w:rPr>
          <w:rFonts w:ascii="Trebuchet MS" w:hAnsi="Trebuchet MS" w:cstheme="minorHAnsi"/>
          <w:i/>
          <w:iCs/>
          <w:color w:val="000000" w:themeColor="text1"/>
          <w:sz w:val="24"/>
          <w:szCs w:val="24"/>
        </w:rPr>
        <w:t xml:space="preserve">Having the ability to reference the </w:t>
      </w:r>
      <w:r w:rsidR="00DA079A" w:rsidRPr="00C62BCB">
        <w:rPr>
          <w:rFonts w:ascii="Trebuchet MS" w:hAnsi="Trebuchet MS" w:cstheme="minorHAnsi"/>
          <w:i/>
          <w:iCs/>
          <w:color w:val="000000" w:themeColor="text1"/>
          <w:sz w:val="24"/>
          <w:szCs w:val="24"/>
        </w:rPr>
        <w:t>Indiana</w:t>
      </w:r>
      <w:r w:rsidR="00FA148C" w:rsidRPr="00C62BCB">
        <w:rPr>
          <w:rFonts w:ascii="Trebuchet MS" w:hAnsi="Trebuchet MS" w:cstheme="minorHAnsi"/>
          <w:i/>
          <w:iCs/>
          <w:color w:val="000000" w:themeColor="text1"/>
          <w:sz w:val="24"/>
          <w:szCs w:val="24"/>
        </w:rPr>
        <w:t xml:space="preserve"> Department of Corrections</w:t>
      </w:r>
      <w:r w:rsidR="008B4F81" w:rsidRPr="00C62BCB">
        <w:rPr>
          <w:rFonts w:ascii="Trebuchet MS" w:hAnsi="Trebuchet MS" w:cstheme="minorHAnsi"/>
          <w:i/>
          <w:iCs/>
          <w:color w:val="000000" w:themeColor="text1"/>
          <w:sz w:val="24"/>
          <w:szCs w:val="24"/>
        </w:rPr>
        <w:t xml:space="preserve"> as a client</w:t>
      </w:r>
      <w:r w:rsidRPr="00C62BCB">
        <w:rPr>
          <w:rFonts w:ascii="Trebuchet MS" w:hAnsi="Trebuchet MS" w:cstheme="minorHAnsi"/>
          <w:i/>
          <w:iCs/>
          <w:color w:val="000000" w:themeColor="text1"/>
          <w:sz w:val="24"/>
          <w:szCs w:val="24"/>
        </w:rPr>
        <w:t xml:space="preserve"> </w:t>
      </w:r>
      <w:r w:rsidR="008B4F81" w:rsidRPr="00C62BCB">
        <w:rPr>
          <w:rFonts w:ascii="Trebuchet MS" w:hAnsi="Trebuchet MS" w:cstheme="minorHAnsi"/>
          <w:i/>
          <w:iCs/>
          <w:color w:val="000000" w:themeColor="text1"/>
          <w:sz w:val="24"/>
          <w:szCs w:val="24"/>
        </w:rPr>
        <w:t xml:space="preserve">is a major attraction to Mi-Case team. Not least because we appreciate the opportunity to deliver </w:t>
      </w:r>
      <w:r w:rsidR="003B7DD4" w:rsidRPr="00C62BCB">
        <w:rPr>
          <w:rFonts w:ascii="Trebuchet MS" w:hAnsi="Trebuchet MS" w:cstheme="minorHAnsi"/>
          <w:i/>
          <w:iCs/>
          <w:color w:val="000000" w:themeColor="text1"/>
          <w:sz w:val="24"/>
          <w:szCs w:val="24"/>
        </w:rPr>
        <w:t>significant</w:t>
      </w:r>
      <w:r w:rsidR="008B4F81" w:rsidRPr="00C62BCB">
        <w:rPr>
          <w:rFonts w:ascii="Trebuchet MS" w:hAnsi="Trebuchet MS" w:cstheme="minorHAnsi"/>
          <w:i/>
          <w:iCs/>
          <w:color w:val="000000" w:themeColor="text1"/>
          <w:sz w:val="24"/>
          <w:szCs w:val="24"/>
        </w:rPr>
        <w:t xml:space="preserve"> benefits to the </w:t>
      </w:r>
      <w:r w:rsidR="00E13840" w:rsidRPr="00C62BCB">
        <w:rPr>
          <w:rFonts w:ascii="Trebuchet MS" w:hAnsi="Trebuchet MS" w:cstheme="minorHAnsi"/>
          <w:i/>
          <w:iCs/>
          <w:color w:val="000000" w:themeColor="text1"/>
          <w:sz w:val="24"/>
          <w:szCs w:val="24"/>
        </w:rPr>
        <w:t xml:space="preserve">State, but also the prestigious nature of working for such a </w:t>
      </w:r>
      <w:r w:rsidR="00DC37A5" w:rsidRPr="00C62BCB">
        <w:rPr>
          <w:rFonts w:ascii="Trebuchet MS" w:hAnsi="Trebuchet MS" w:cstheme="minorHAnsi"/>
          <w:i/>
          <w:iCs/>
          <w:color w:val="000000" w:themeColor="text1"/>
          <w:sz w:val="24"/>
          <w:szCs w:val="24"/>
        </w:rPr>
        <w:t xml:space="preserve">highly respected Correctional Agency such as </w:t>
      </w:r>
      <w:r w:rsidR="00DA079A" w:rsidRPr="00C62BCB">
        <w:rPr>
          <w:rFonts w:ascii="Trebuchet MS" w:hAnsi="Trebuchet MS" w:cstheme="minorHAnsi"/>
          <w:i/>
          <w:iCs/>
          <w:color w:val="000000" w:themeColor="text1"/>
          <w:sz w:val="24"/>
          <w:szCs w:val="24"/>
        </w:rPr>
        <w:t>IDOC</w:t>
      </w:r>
      <w:r w:rsidR="00DC37A5" w:rsidRPr="00C62BCB">
        <w:rPr>
          <w:rFonts w:ascii="Trebuchet MS" w:hAnsi="Trebuchet MS" w:cstheme="minorHAnsi"/>
          <w:i/>
          <w:iCs/>
          <w:color w:val="000000" w:themeColor="text1"/>
          <w:sz w:val="24"/>
          <w:szCs w:val="24"/>
        </w:rPr>
        <w:t xml:space="preserve">. With this in mind, and </w:t>
      </w:r>
      <w:r w:rsidR="00792EC0" w:rsidRPr="00C62BCB">
        <w:rPr>
          <w:rFonts w:ascii="Trebuchet MS" w:hAnsi="Trebuchet MS" w:cstheme="minorHAnsi"/>
          <w:i/>
          <w:iCs/>
          <w:color w:val="000000" w:themeColor="text1"/>
          <w:sz w:val="24"/>
          <w:szCs w:val="24"/>
        </w:rPr>
        <w:t xml:space="preserve">with a continued focus on ensuring the Mi-Case brings </w:t>
      </w:r>
      <w:r w:rsidR="000E2164" w:rsidRPr="00C62BCB">
        <w:rPr>
          <w:rFonts w:ascii="Trebuchet MS" w:hAnsi="Trebuchet MS" w:cstheme="minorHAnsi"/>
          <w:i/>
          <w:iCs/>
          <w:color w:val="000000" w:themeColor="text1"/>
          <w:sz w:val="24"/>
          <w:szCs w:val="24"/>
        </w:rPr>
        <w:t xml:space="preserve">the best value to their clients, Mi-Case has pleasure in providing this BAFO. </w:t>
      </w:r>
    </w:p>
    <w:p w14:paraId="319EA3EE" w14:textId="77777777" w:rsidR="00256440" w:rsidRPr="00C62BCB" w:rsidRDefault="00256440" w:rsidP="00BC72F2">
      <w:pPr>
        <w:ind w:left="720"/>
        <w:rPr>
          <w:rFonts w:ascii="Trebuchet MS" w:hAnsi="Trebuchet MS" w:cstheme="minorHAnsi"/>
          <w:i/>
          <w:iCs/>
          <w:color w:val="000000" w:themeColor="text1"/>
          <w:sz w:val="24"/>
          <w:szCs w:val="24"/>
        </w:rPr>
      </w:pPr>
    </w:p>
    <w:p w14:paraId="3E2D245D" w14:textId="424E6EEF" w:rsidR="00B97323" w:rsidRPr="00B97323" w:rsidRDefault="00B97323" w:rsidP="00B97323">
      <w:pPr>
        <w:ind w:left="720"/>
        <w:rPr>
          <w:rFonts w:ascii="Trebuchet MS" w:hAnsi="Trebuchet MS" w:cstheme="minorHAnsi"/>
          <w:i/>
          <w:iCs/>
          <w:color w:val="000000" w:themeColor="text1"/>
          <w:sz w:val="24"/>
          <w:szCs w:val="24"/>
        </w:rPr>
      </w:pPr>
      <w:r w:rsidRPr="00B97323">
        <w:rPr>
          <w:rFonts w:ascii="Trebuchet MS" w:hAnsi="Trebuchet MS" w:cstheme="minorHAnsi"/>
          <w:i/>
          <w:iCs/>
          <w:color w:val="000000" w:themeColor="text1"/>
          <w:sz w:val="24"/>
          <w:szCs w:val="24"/>
        </w:rPr>
        <w:t xml:space="preserve">Using this information, Mi-Case has revised our offer for the implementation of the Mi-Case OMS solution. Our revised proposal represents an overall reduction of </w:t>
      </w:r>
      <w:r w:rsidRPr="00B97323">
        <w:rPr>
          <w:rFonts w:ascii="Trebuchet MS" w:hAnsi="Trebuchet MS" w:cstheme="minorHAnsi"/>
          <w:b/>
          <w:i/>
          <w:iCs/>
          <w:color w:val="000000" w:themeColor="text1"/>
          <w:sz w:val="24"/>
          <w:szCs w:val="24"/>
          <w:u w:val="single"/>
        </w:rPr>
        <w:t>$</w:t>
      </w:r>
      <w:r w:rsidR="00F435C4">
        <w:rPr>
          <w:rFonts w:ascii="Trebuchet MS" w:hAnsi="Trebuchet MS" w:cstheme="minorHAnsi"/>
          <w:b/>
          <w:i/>
          <w:iCs/>
          <w:color w:val="000000" w:themeColor="text1"/>
          <w:sz w:val="24"/>
          <w:szCs w:val="24"/>
          <w:u w:val="single"/>
        </w:rPr>
        <w:t>2.4 million</w:t>
      </w:r>
      <w:r w:rsidRPr="00B97323">
        <w:rPr>
          <w:rFonts w:ascii="Trebuchet MS" w:hAnsi="Trebuchet MS" w:cstheme="minorHAnsi"/>
          <w:b/>
          <w:i/>
          <w:iCs/>
          <w:color w:val="000000" w:themeColor="text1"/>
          <w:sz w:val="24"/>
          <w:szCs w:val="24"/>
          <w:u w:val="single"/>
        </w:rPr>
        <w:t>!</w:t>
      </w:r>
      <w:r w:rsidRPr="00B97323">
        <w:rPr>
          <w:rFonts w:ascii="Trebuchet MS" w:hAnsi="Trebuchet MS" w:cstheme="minorHAnsi"/>
          <w:i/>
          <w:iCs/>
          <w:color w:val="000000" w:themeColor="text1"/>
          <w:sz w:val="24"/>
          <w:szCs w:val="24"/>
        </w:rPr>
        <w:t xml:space="preserve"> This provides a discount of </w:t>
      </w:r>
      <w:r w:rsidR="00692A73">
        <w:rPr>
          <w:rFonts w:ascii="Trebuchet MS" w:hAnsi="Trebuchet MS" w:cstheme="minorHAnsi"/>
          <w:b/>
          <w:i/>
          <w:iCs/>
          <w:color w:val="000000" w:themeColor="text1"/>
          <w:sz w:val="24"/>
          <w:szCs w:val="24"/>
          <w:u w:val="single"/>
        </w:rPr>
        <w:t>12</w:t>
      </w:r>
      <w:r w:rsidRPr="00B97323">
        <w:rPr>
          <w:rFonts w:ascii="Trebuchet MS" w:hAnsi="Trebuchet MS" w:cstheme="minorHAnsi"/>
          <w:b/>
          <w:i/>
          <w:iCs/>
          <w:color w:val="000000" w:themeColor="text1"/>
          <w:sz w:val="24"/>
          <w:szCs w:val="24"/>
          <w:u w:val="single"/>
        </w:rPr>
        <w:t>%</w:t>
      </w:r>
      <w:r w:rsidRPr="00B97323">
        <w:rPr>
          <w:rFonts w:ascii="Trebuchet MS" w:hAnsi="Trebuchet MS" w:cstheme="minorHAnsi"/>
          <w:i/>
          <w:iCs/>
          <w:color w:val="000000" w:themeColor="text1"/>
          <w:sz w:val="24"/>
          <w:szCs w:val="24"/>
        </w:rPr>
        <w:t xml:space="preserve"> on the 5 year TOTAL BID PRICE, that includes Recurring Software and the ongoing System Maintenance &amp; Technical Support period, inclusive.  It is important to note that Mi-Case has retained the full services of BCforward, afit, and Javit Consulting which reflects a commitment to utilize Hoosier locally sourced staffing resources, as well as to support minority, woman-owned, and service disabled individual companies as part of our comprehensive offer of excellence.  We are proud to partner with each of these companies!</w:t>
      </w:r>
    </w:p>
    <w:p w14:paraId="4DDA1720" w14:textId="6D5F4471" w:rsidR="00F4382B" w:rsidRPr="00C62BCB" w:rsidRDefault="00F4382B" w:rsidP="00BC72F2">
      <w:pPr>
        <w:ind w:left="720"/>
        <w:rPr>
          <w:rFonts w:ascii="Trebuchet MS" w:hAnsi="Trebuchet MS" w:cstheme="minorHAnsi"/>
          <w:i/>
          <w:iCs/>
          <w:color w:val="000000" w:themeColor="text1"/>
          <w:sz w:val="24"/>
          <w:szCs w:val="24"/>
        </w:rPr>
      </w:pPr>
    </w:p>
    <w:p w14:paraId="0C9A51AF" w14:textId="64249932" w:rsidR="006F5B5E" w:rsidRDefault="00D85FEA">
      <w:pPr>
        <w:spacing w:after="160" w:line="259" w:lineRule="auto"/>
        <w:rPr>
          <w:rFonts w:asciiTheme="minorHAnsi" w:hAnsiTheme="minorHAnsi" w:cstheme="minorHAnsi"/>
          <w:i/>
          <w:iCs/>
          <w:color w:val="000000" w:themeColor="text1"/>
        </w:rPr>
      </w:pPr>
      <w:r>
        <w:rPr>
          <w:rFonts w:asciiTheme="minorHAnsi" w:hAnsiTheme="minorHAnsi" w:cstheme="minorHAnsi"/>
          <w:i/>
          <w:iCs/>
          <w:color w:val="000000" w:themeColor="text1"/>
        </w:rPr>
        <w:br w:type="page"/>
      </w:r>
    </w:p>
    <w:p w14:paraId="03571F61" w14:textId="7DCC7BF6" w:rsidR="006F5B5E" w:rsidRDefault="0080522E" w:rsidP="00BA5D89">
      <w:pPr>
        <w:pStyle w:val="Heading4"/>
      </w:pPr>
      <w:r>
        <w:t xml:space="preserve">Cost </w:t>
      </w:r>
      <w:r w:rsidR="006F5B5E">
        <w:t>Summary Tab</w:t>
      </w:r>
      <w:r w:rsidR="003C529B">
        <w:t xml:space="preserve"> – One Time Implementation Services and Products</w:t>
      </w:r>
      <w:r w:rsidR="006F5B5E">
        <w:t>:</w:t>
      </w:r>
      <w:r w:rsidR="00E93E8D">
        <w:t xml:space="preserve"> </w:t>
      </w:r>
    </w:p>
    <w:p w14:paraId="033CB1E7" w14:textId="77777777" w:rsidR="000D41A0" w:rsidRDefault="000D41A0" w:rsidP="000A52DA">
      <w:pPr>
        <w:ind w:firstLine="720"/>
        <w:rPr>
          <w:rFonts w:asciiTheme="minorHAnsi" w:hAnsiTheme="minorHAnsi" w:cstheme="minorHAnsi"/>
          <w:i/>
          <w:iCs/>
          <w:color w:val="000000" w:themeColor="text1"/>
        </w:rPr>
      </w:pPr>
    </w:p>
    <w:p w14:paraId="69A93A3C" w14:textId="4AFC80C8" w:rsidR="000D41A0" w:rsidRDefault="00A34C75" w:rsidP="000A52DA">
      <w:pPr>
        <w:ind w:firstLine="720"/>
        <w:rPr>
          <w:rFonts w:asciiTheme="minorHAnsi" w:hAnsiTheme="minorHAnsi" w:cstheme="minorHAnsi"/>
          <w:i/>
          <w:iCs/>
          <w:color w:val="000000" w:themeColor="text1"/>
        </w:rPr>
      </w:pPr>
      <w:r>
        <w:rPr>
          <w:noProof/>
        </w:rPr>
        <w:drawing>
          <wp:inline distT="0" distB="0" distL="0" distR="0" wp14:anchorId="6202867B" wp14:editId="68AEA24B">
            <wp:extent cx="5943600" cy="42741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274185"/>
                    </a:xfrm>
                    <a:prstGeom prst="rect">
                      <a:avLst/>
                    </a:prstGeom>
                  </pic:spPr>
                </pic:pic>
              </a:graphicData>
            </a:graphic>
          </wp:inline>
        </w:drawing>
      </w:r>
    </w:p>
    <w:p w14:paraId="4629F0D9" w14:textId="4D281BCC" w:rsidR="006F5B5E" w:rsidRDefault="006F5B5E" w:rsidP="000A52DA">
      <w:pPr>
        <w:ind w:firstLine="720"/>
        <w:rPr>
          <w:rFonts w:asciiTheme="minorHAnsi" w:hAnsiTheme="minorHAnsi" w:cstheme="minorHAnsi"/>
          <w:i/>
          <w:iCs/>
          <w:color w:val="000000" w:themeColor="text1"/>
        </w:rPr>
      </w:pPr>
    </w:p>
    <w:p w14:paraId="16BF4D84" w14:textId="4FC19921" w:rsidR="00450D63" w:rsidRDefault="000D24CF" w:rsidP="000A52DA">
      <w:pPr>
        <w:ind w:firstLine="720"/>
        <w:rPr>
          <w:rFonts w:asciiTheme="minorHAnsi" w:hAnsiTheme="minorHAnsi" w:cstheme="minorHAnsi"/>
          <w:i/>
          <w:iCs/>
          <w:color w:val="000000" w:themeColor="text1"/>
        </w:rPr>
      </w:pPr>
      <w:r>
        <w:rPr>
          <w:noProof/>
        </w:rPr>
        <w:drawing>
          <wp:inline distT="0" distB="0" distL="0" distR="0" wp14:anchorId="511C58F6" wp14:editId="68EBAC8B">
            <wp:extent cx="5943600" cy="37249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724910"/>
                    </a:xfrm>
                    <a:prstGeom prst="rect">
                      <a:avLst/>
                    </a:prstGeom>
                  </pic:spPr>
                </pic:pic>
              </a:graphicData>
            </a:graphic>
          </wp:inline>
        </w:drawing>
      </w:r>
    </w:p>
    <w:p w14:paraId="11C66732" w14:textId="77777777" w:rsidR="008A5767" w:rsidRDefault="00D023DA">
      <w:pPr>
        <w:spacing w:after="160" w:line="259" w:lineRule="auto"/>
        <w:rPr>
          <w:rFonts w:asciiTheme="minorHAnsi" w:hAnsiTheme="minorHAnsi" w:cstheme="minorHAnsi"/>
          <w:i/>
          <w:iCs/>
          <w:color w:val="000000" w:themeColor="text1"/>
        </w:rPr>
      </w:pPr>
      <w:r>
        <w:rPr>
          <w:rFonts w:asciiTheme="minorHAnsi" w:hAnsiTheme="minorHAnsi" w:cstheme="minorHAnsi"/>
          <w:i/>
          <w:iCs/>
          <w:color w:val="000000" w:themeColor="text1"/>
        </w:rPr>
        <w:tab/>
      </w:r>
    </w:p>
    <w:p w14:paraId="69370978" w14:textId="614AE880" w:rsidR="00B82C33" w:rsidRDefault="00B82C33">
      <w:pPr>
        <w:spacing w:after="160" w:line="259" w:lineRule="auto"/>
        <w:rPr>
          <w:rFonts w:asciiTheme="minorHAnsi" w:hAnsiTheme="minorHAnsi" w:cstheme="minorHAnsi"/>
          <w:i/>
          <w:iCs/>
          <w:color w:val="000000" w:themeColor="text1"/>
        </w:rPr>
      </w:pPr>
      <w:r>
        <w:rPr>
          <w:rFonts w:asciiTheme="minorHAnsi" w:hAnsiTheme="minorHAnsi" w:cstheme="minorHAnsi"/>
          <w:i/>
          <w:iCs/>
          <w:color w:val="000000" w:themeColor="text1"/>
        </w:rPr>
        <w:t>Pricing Summary Narrative</w:t>
      </w:r>
    </w:p>
    <w:p w14:paraId="43DF9169" w14:textId="2572B7C7" w:rsidR="00DA6698" w:rsidRDefault="00B82C33" w:rsidP="00E1743E">
      <w:pPr>
        <w:spacing w:after="160" w:line="259" w:lineRule="auto"/>
        <w:ind w:left="720"/>
        <w:rPr>
          <w:rFonts w:asciiTheme="minorHAnsi" w:hAnsiTheme="minorHAnsi" w:cstheme="minorHAnsi"/>
          <w:i/>
          <w:iCs/>
          <w:color w:val="000000" w:themeColor="text1"/>
        </w:rPr>
      </w:pPr>
      <w:r>
        <w:rPr>
          <w:rFonts w:asciiTheme="minorHAnsi" w:hAnsiTheme="minorHAnsi" w:cstheme="minorHAnsi"/>
          <w:i/>
          <w:iCs/>
          <w:color w:val="000000" w:themeColor="text1"/>
        </w:rPr>
        <w:t xml:space="preserve">Mi-Case has worked hard to </w:t>
      </w:r>
      <w:r w:rsidR="00FF4CD8">
        <w:rPr>
          <w:rFonts w:asciiTheme="minorHAnsi" w:hAnsiTheme="minorHAnsi" w:cstheme="minorHAnsi"/>
          <w:i/>
          <w:iCs/>
          <w:color w:val="000000" w:themeColor="text1"/>
        </w:rPr>
        <w:t xml:space="preserve">create a substantial </w:t>
      </w:r>
      <w:r w:rsidR="00B014CF">
        <w:rPr>
          <w:rFonts w:asciiTheme="minorHAnsi" w:hAnsiTheme="minorHAnsi" w:cstheme="minorHAnsi"/>
          <w:i/>
          <w:iCs/>
          <w:color w:val="000000" w:themeColor="text1"/>
        </w:rPr>
        <w:t>reduction</w:t>
      </w:r>
      <w:r w:rsidR="00FF4CD8">
        <w:rPr>
          <w:rFonts w:asciiTheme="minorHAnsi" w:hAnsiTheme="minorHAnsi" w:cstheme="minorHAnsi"/>
          <w:i/>
          <w:iCs/>
          <w:color w:val="000000" w:themeColor="text1"/>
        </w:rPr>
        <w:t xml:space="preserve"> </w:t>
      </w:r>
      <w:r w:rsidR="00151CCC">
        <w:rPr>
          <w:rFonts w:asciiTheme="minorHAnsi" w:hAnsiTheme="minorHAnsi" w:cstheme="minorHAnsi"/>
          <w:i/>
          <w:iCs/>
          <w:color w:val="000000" w:themeColor="text1"/>
        </w:rPr>
        <w:t>to</w:t>
      </w:r>
      <w:r w:rsidR="00FF4CD8">
        <w:rPr>
          <w:rFonts w:asciiTheme="minorHAnsi" w:hAnsiTheme="minorHAnsi" w:cstheme="minorHAnsi"/>
          <w:i/>
          <w:iCs/>
          <w:color w:val="000000" w:themeColor="text1"/>
        </w:rPr>
        <w:t xml:space="preserve"> the </w:t>
      </w:r>
      <w:r w:rsidR="00E101A0">
        <w:rPr>
          <w:rFonts w:asciiTheme="minorHAnsi" w:hAnsiTheme="minorHAnsi" w:cstheme="minorHAnsi"/>
          <w:i/>
          <w:iCs/>
          <w:color w:val="000000" w:themeColor="text1"/>
        </w:rPr>
        <w:t>‘</w:t>
      </w:r>
      <w:r w:rsidR="00C6628D">
        <w:rPr>
          <w:rFonts w:asciiTheme="minorHAnsi" w:hAnsiTheme="minorHAnsi" w:cstheme="minorHAnsi"/>
          <w:i/>
          <w:iCs/>
          <w:color w:val="000000" w:themeColor="text1"/>
        </w:rPr>
        <w:t xml:space="preserve">One-Time </w:t>
      </w:r>
      <w:r w:rsidR="00A646D9">
        <w:rPr>
          <w:rFonts w:asciiTheme="minorHAnsi" w:hAnsiTheme="minorHAnsi" w:cstheme="minorHAnsi"/>
          <w:i/>
          <w:iCs/>
          <w:color w:val="000000" w:themeColor="text1"/>
        </w:rPr>
        <w:t>Implementation</w:t>
      </w:r>
      <w:r w:rsidR="00C6628D">
        <w:rPr>
          <w:rFonts w:asciiTheme="minorHAnsi" w:hAnsiTheme="minorHAnsi" w:cstheme="minorHAnsi"/>
          <w:i/>
          <w:iCs/>
          <w:color w:val="000000" w:themeColor="text1"/>
        </w:rPr>
        <w:t xml:space="preserve"> Services and products</w:t>
      </w:r>
      <w:r w:rsidR="00A646D9">
        <w:rPr>
          <w:rFonts w:asciiTheme="minorHAnsi" w:hAnsiTheme="minorHAnsi" w:cstheme="minorHAnsi"/>
          <w:i/>
          <w:iCs/>
          <w:color w:val="000000" w:themeColor="text1"/>
        </w:rPr>
        <w:t>’</w:t>
      </w:r>
      <w:r w:rsidR="00FF4CD8">
        <w:rPr>
          <w:rFonts w:asciiTheme="minorHAnsi" w:hAnsiTheme="minorHAnsi" w:cstheme="minorHAnsi"/>
          <w:i/>
          <w:iCs/>
          <w:color w:val="000000" w:themeColor="text1"/>
        </w:rPr>
        <w:t xml:space="preserve"> of the contract for </w:t>
      </w:r>
      <w:r w:rsidR="00AF6EE6">
        <w:rPr>
          <w:rFonts w:asciiTheme="minorHAnsi" w:hAnsiTheme="minorHAnsi" w:cstheme="minorHAnsi"/>
          <w:i/>
          <w:iCs/>
          <w:color w:val="000000" w:themeColor="text1"/>
        </w:rPr>
        <w:t>IDOC</w:t>
      </w:r>
      <w:r w:rsidR="00FF4CD8">
        <w:rPr>
          <w:rFonts w:asciiTheme="minorHAnsi" w:hAnsiTheme="minorHAnsi" w:cstheme="minorHAnsi"/>
          <w:i/>
          <w:iCs/>
          <w:color w:val="000000" w:themeColor="text1"/>
        </w:rPr>
        <w:t>. Appl</w:t>
      </w:r>
      <w:r w:rsidR="00E3139F">
        <w:rPr>
          <w:rFonts w:asciiTheme="minorHAnsi" w:hAnsiTheme="minorHAnsi" w:cstheme="minorHAnsi"/>
          <w:i/>
          <w:iCs/>
          <w:color w:val="000000" w:themeColor="text1"/>
        </w:rPr>
        <w:t xml:space="preserve">ying a </w:t>
      </w:r>
      <w:r w:rsidR="006E58FB">
        <w:rPr>
          <w:rFonts w:asciiTheme="minorHAnsi" w:hAnsiTheme="minorHAnsi" w:cstheme="minorHAnsi"/>
          <w:i/>
          <w:iCs/>
          <w:color w:val="000000" w:themeColor="text1"/>
        </w:rPr>
        <w:t>12</w:t>
      </w:r>
      <w:r w:rsidR="00E101A0">
        <w:rPr>
          <w:rFonts w:asciiTheme="minorHAnsi" w:hAnsiTheme="minorHAnsi" w:cstheme="minorHAnsi"/>
          <w:i/>
          <w:iCs/>
          <w:color w:val="000000" w:themeColor="text1"/>
        </w:rPr>
        <w:t>% discount on our previous</w:t>
      </w:r>
      <w:r w:rsidR="00151CCC">
        <w:rPr>
          <w:rFonts w:asciiTheme="minorHAnsi" w:hAnsiTheme="minorHAnsi" w:cstheme="minorHAnsi"/>
          <w:i/>
          <w:iCs/>
          <w:color w:val="000000" w:themeColor="text1"/>
        </w:rPr>
        <w:t>ly submitted proposal</w:t>
      </w:r>
      <w:r w:rsidR="00DA6698">
        <w:rPr>
          <w:rFonts w:asciiTheme="minorHAnsi" w:hAnsiTheme="minorHAnsi" w:cstheme="minorHAnsi"/>
          <w:i/>
          <w:iCs/>
          <w:color w:val="000000" w:themeColor="text1"/>
        </w:rPr>
        <w:t xml:space="preserve"> across the board. </w:t>
      </w:r>
    </w:p>
    <w:p w14:paraId="7D805BD3" w14:textId="404FB293" w:rsidR="0071188C" w:rsidRDefault="0071188C">
      <w:pPr>
        <w:spacing w:after="160" w:line="259" w:lineRule="auto"/>
        <w:rPr>
          <w:rFonts w:asciiTheme="minorHAnsi" w:hAnsiTheme="minorHAnsi" w:cstheme="minorHAnsi"/>
          <w:i/>
          <w:iCs/>
          <w:color w:val="000000" w:themeColor="text1"/>
        </w:rPr>
      </w:pPr>
      <w:r>
        <w:rPr>
          <w:rFonts w:asciiTheme="minorHAnsi" w:hAnsiTheme="minorHAnsi" w:cstheme="minorHAnsi"/>
          <w:i/>
          <w:iCs/>
          <w:color w:val="000000" w:themeColor="text1"/>
        </w:rPr>
        <w:br w:type="page"/>
      </w:r>
    </w:p>
    <w:p w14:paraId="4C82943B" w14:textId="77777777" w:rsidR="0071188C" w:rsidRDefault="0071188C" w:rsidP="00E1743E">
      <w:pPr>
        <w:spacing w:after="160" w:line="259" w:lineRule="auto"/>
        <w:ind w:left="720"/>
        <w:rPr>
          <w:rFonts w:asciiTheme="minorHAnsi" w:hAnsiTheme="minorHAnsi" w:cstheme="minorHAnsi"/>
          <w:i/>
          <w:iCs/>
          <w:color w:val="000000" w:themeColor="text1"/>
        </w:rPr>
      </w:pPr>
    </w:p>
    <w:p w14:paraId="7AF6DE6A" w14:textId="0166E9C6" w:rsidR="000D41A0" w:rsidRDefault="000D41A0" w:rsidP="00BA5D89">
      <w:pPr>
        <w:pStyle w:val="Heading4"/>
      </w:pPr>
      <w:r>
        <w:t>Re</w:t>
      </w:r>
      <w:r w:rsidR="0002401D">
        <w:t xml:space="preserve">curring </w:t>
      </w:r>
      <w:r w:rsidR="002B6F97">
        <w:t>Products</w:t>
      </w:r>
      <w:r w:rsidR="00F639C9">
        <w:t xml:space="preserve"> and Services Totals</w:t>
      </w:r>
      <w:r w:rsidR="0002401D">
        <w:t>:</w:t>
      </w:r>
    </w:p>
    <w:p w14:paraId="7F4E5C5C" w14:textId="77777777" w:rsidR="003A44A4" w:rsidRPr="003A44A4" w:rsidRDefault="003A44A4" w:rsidP="003A44A4"/>
    <w:p w14:paraId="52A21A71" w14:textId="7974F203" w:rsidR="006F5B5E" w:rsidRPr="000836AA" w:rsidRDefault="006F5B5E" w:rsidP="000A52DA">
      <w:pPr>
        <w:ind w:firstLine="720"/>
        <w:rPr>
          <w:i/>
          <w:iCs/>
          <w:color w:val="000000" w:themeColor="text1"/>
        </w:rPr>
      </w:pPr>
    </w:p>
    <w:p w14:paraId="4A0A3C6F" w14:textId="6B49B54B" w:rsidR="00AD1054" w:rsidRDefault="00306B25" w:rsidP="00AD1054">
      <w:r>
        <w:rPr>
          <w:noProof/>
        </w:rPr>
        <w:drawing>
          <wp:inline distT="0" distB="0" distL="0" distR="0" wp14:anchorId="657C0F6A" wp14:editId="7A18A743">
            <wp:extent cx="6472602" cy="227647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479094" cy="2278758"/>
                    </a:xfrm>
                    <a:prstGeom prst="rect">
                      <a:avLst/>
                    </a:prstGeom>
                  </pic:spPr>
                </pic:pic>
              </a:graphicData>
            </a:graphic>
          </wp:inline>
        </w:drawing>
      </w:r>
    </w:p>
    <w:p w14:paraId="4231FD6D" w14:textId="239E7B5F" w:rsidR="00925AA8" w:rsidRDefault="00D023DA">
      <w:pPr>
        <w:spacing w:after="160" w:line="259" w:lineRule="auto"/>
        <w:rPr>
          <w:i/>
          <w:iCs/>
        </w:rPr>
      </w:pPr>
      <w:r>
        <w:rPr>
          <w:i/>
          <w:iCs/>
        </w:rPr>
        <w:tab/>
      </w:r>
      <w:r w:rsidR="00925AA8">
        <w:rPr>
          <w:i/>
          <w:iCs/>
        </w:rPr>
        <w:br w:type="page"/>
      </w:r>
    </w:p>
    <w:p w14:paraId="4D0CE8D5" w14:textId="16F39422" w:rsidR="0029506C" w:rsidRDefault="0029506C" w:rsidP="00AD1054"/>
    <w:p w14:paraId="3AC59A5E" w14:textId="77777777" w:rsidR="006D7DE4" w:rsidRDefault="00515BE7" w:rsidP="003B5D78">
      <w:pPr>
        <w:pStyle w:val="Heading2"/>
      </w:pPr>
      <w:bookmarkStart w:id="5" w:name="_Toc53728045"/>
      <w:r>
        <w:rPr>
          <w:rStyle w:val="Heading2Char"/>
        </w:rPr>
        <w:t xml:space="preserve">3.  </w:t>
      </w:r>
      <w:r w:rsidRPr="006D7DE4">
        <w:rPr>
          <w:rStyle w:val="Heading2Char"/>
          <w:b/>
          <w:bCs/>
        </w:rPr>
        <w:t>Updated</w:t>
      </w:r>
      <w:r>
        <w:rPr>
          <w:rStyle w:val="Heading2Char"/>
        </w:rPr>
        <w:t xml:space="preserve"> </w:t>
      </w:r>
      <w:r w:rsidR="00C926B4">
        <w:t>MWBE form (Attachment A), IVOSB form (Attachment A1) and Indiana Economic Impact form (Attachment C).</w:t>
      </w:r>
      <w:bookmarkEnd w:id="5"/>
    </w:p>
    <w:p w14:paraId="4CD14279" w14:textId="77777777" w:rsidR="009D1D1C" w:rsidRDefault="009D1D1C" w:rsidP="009D1D1C"/>
    <w:p w14:paraId="1B453552" w14:textId="2694A64B" w:rsidR="009D1D1C" w:rsidRPr="009D1D1C" w:rsidRDefault="009D1D1C" w:rsidP="009D1D1C">
      <w:r>
        <w:t xml:space="preserve">Please see the </w:t>
      </w:r>
      <w:r w:rsidR="000526FC">
        <w:t xml:space="preserve">updated Attachments as well as the commitment letters from </w:t>
      </w:r>
      <w:r w:rsidR="005D6A98">
        <w:t>BCf</w:t>
      </w:r>
      <w:r w:rsidR="000526FC">
        <w:t>orward, afit, and Javit Consulting</w:t>
      </w:r>
    </w:p>
    <w:p w14:paraId="601426AD" w14:textId="4888D911" w:rsidR="00CD4FCF" w:rsidRDefault="00CD4FCF">
      <w:pPr>
        <w:spacing w:after="160" w:line="259" w:lineRule="auto"/>
        <w:rPr>
          <w:rFonts w:asciiTheme="minorHAnsi" w:eastAsiaTheme="majorEastAsia" w:hAnsiTheme="minorHAnsi" w:cstheme="majorBidi"/>
          <w:b/>
          <w:color w:val="2F5496" w:themeColor="accent1" w:themeShade="BF"/>
          <w:sz w:val="26"/>
          <w:szCs w:val="26"/>
        </w:rPr>
      </w:pPr>
      <w:r>
        <w:br w:type="page"/>
      </w:r>
    </w:p>
    <w:p w14:paraId="44FC2E6D" w14:textId="77777777" w:rsidR="006D7DE4" w:rsidRDefault="006D7DE4" w:rsidP="003B5D78">
      <w:pPr>
        <w:pStyle w:val="Heading2"/>
      </w:pPr>
    </w:p>
    <w:p w14:paraId="20A55606" w14:textId="09792B14" w:rsidR="000A52DA" w:rsidRDefault="006D7DE4" w:rsidP="003B5D78">
      <w:pPr>
        <w:pStyle w:val="Heading2"/>
        <w:rPr>
          <w:rStyle w:val="Heading2Char"/>
        </w:rPr>
      </w:pPr>
      <w:bookmarkStart w:id="6" w:name="_Toc53728046"/>
      <w:r>
        <w:t>4.</w:t>
      </w:r>
      <w:r w:rsidR="003B5D78">
        <w:rPr>
          <w:rStyle w:val="Heading2Char"/>
        </w:rPr>
        <w:t xml:space="preserve"> </w:t>
      </w:r>
      <w:r w:rsidR="000A52DA" w:rsidRPr="006D7DE4">
        <w:rPr>
          <w:rStyle w:val="Heading2Char"/>
          <w:b/>
          <w:bCs/>
        </w:rPr>
        <w:t>Summary</w:t>
      </w:r>
      <w:bookmarkEnd w:id="6"/>
    </w:p>
    <w:p w14:paraId="29529252" w14:textId="77777777" w:rsidR="000A52DA" w:rsidRPr="000A52DA" w:rsidRDefault="000A52DA" w:rsidP="000A52DA"/>
    <w:p w14:paraId="213B0D33" w14:textId="3BC164B2" w:rsidR="00424EF0" w:rsidRPr="00CD4FCF" w:rsidRDefault="00424EF0" w:rsidP="00DB26AB">
      <w:pPr>
        <w:ind w:left="720"/>
        <w:jc w:val="both"/>
        <w:rPr>
          <w:rFonts w:ascii="Trebuchet MS" w:hAnsi="Trebuchet MS" w:cstheme="minorHAnsi"/>
          <w:sz w:val="24"/>
          <w:szCs w:val="24"/>
        </w:rPr>
      </w:pPr>
      <w:r w:rsidRPr="00CD4FCF">
        <w:rPr>
          <w:rFonts w:ascii="Trebuchet MS" w:hAnsi="Trebuchet MS" w:cstheme="minorHAnsi"/>
          <w:i/>
          <w:iCs/>
          <w:sz w:val="24"/>
          <w:szCs w:val="24"/>
        </w:rPr>
        <w:t xml:space="preserve">Mi-Case </w:t>
      </w:r>
      <w:r w:rsidR="0062405E" w:rsidRPr="00CD4FCF">
        <w:rPr>
          <w:rFonts w:ascii="Trebuchet MS" w:hAnsi="Trebuchet MS" w:cstheme="minorHAnsi"/>
          <w:i/>
          <w:iCs/>
          <w:sz w:val="24"/>
          <w:szCs w:val="24"/>
        </w:rPr>
        <w:t>is</w:t>
      </w:r>
      <w:r w:rsidRPr="00CD4FCF">
        <w:rPr>
          <w:rFonts w:ascii="Trebuchet MS" w:hAnsi="Trebuchet MS" w:cstheme="minorHAnsi"/>
          <w:i/>
          <w:iCs/>
          <w:sz w:val="24"/>
          <w:szCs w:val="24"/>
        </w:rPr>
        <w:t xml:space="preserve"> grateful to </w:t>
      </w:r>
      <w:r w:rsidR="007F267E" w:rsidRPr="00CD4FCF">
        <w:rPr>
          <w:rFonts w:ascii="Trebuchet MS" w:hAnsi="Trebuchet MS" w:cstheme="minorHAnsi"/>
          <w:i/>
          <w:iCs/>
          <w:sz w:val="24"/>
          <w:szCs w:val="24"/>
        </w:rPr>
        <w:t xml:space="preserve">IDOC </w:t>
      </w:r>
      <w:r w:rsidRPr="00CD4FCF">
        <w:rPr>
          <w:rFonts w:ascii="Trebuchet MS" w:hAnsi="Trebuchet MS" w:cstheme="minorHAnsi"/>
          <w:i/>
          <w:iCs/>
          <w:sz w:val="24"/>
          <w:szCs w:val="24"/>
        </w:rPr>
        <w:t xml:space="preserve">for </w:t>
      </w:r>
      <w:r w:rsidR="00107D66" w:rsidRPr="00CD4FCF">
        <w:rPr>
          <w:rFonts w:ascii="Trebuchet MS" w:hAnsi="Trebuchet MS" w:cstheme="minorHAnsi"/>
          <w:i/>
          <w:iCs/>
          <w:sz w:val="24"/>
          <w:szCs w:val="24"/>
        </w:rPr>
        <w:t xml:space="preserve">the </w:t>
      </w:r>
      <w:r w:rsidRPr="00CD4FCF">
        <w:rPr>
          <w:rFonts w:ascii="Trebuchet MS" w:hAnsi="Trebuchet MS" w:cstheme="minorHAnsi"/>
          <w:i/>
          <w:iCs/>
          <w:sz w:val="24"/>
          <w:szCs w:val="24"/>
        </w:rPr>
        <w:t>opportunity to</w:t>
      </w:r>
      <w:r w:rsidR="00FC114F" w:rsidRPr="00CD4FCF">
        <w:rPr>
          <w:rFonts w:ascii="Trebuchet MS" w:hAnsi="Trebuchet MS" w:cstheme="minorHAnsi"/>
          <w:i/>
          <w:iCs/>
          <w:sz w:val="24"/>
          <w:szCs w:val="24"/>
        </w:rPr>
        <w:t xml:space="preserve"> participate</w:t>
      </w:r>
      <w:r w:rsidR="00F53E73" w:rsidRPr="00CD4FCF">
        <w:rPr>
          <w:rFonts w:ascii="Trebuchet MS" w:hAnsi="Trebuchet MS" w:cstheme="minorHAnsi"/>
          <w:i/>
          <w:iCs/>
          <w:sz w:val="24"/>
          <w:szCs w:val="24"/>
        </w:rPr>
        <w:t xml:space="preserve"> in the presentations</w:t>
      </w:r>
      <w:r w:rsidR="00FC114F" w:rsidRPr="00CD4FCF">
        <w:rPr>
          <w:rFonts w:ascii="Trebuchet MS" w:hAnsi="Trebuchet MS" w:cstheme="minorHAnsi"/>
          <w:i/>
          <w:iCs/>
          <w:sz w:val="24"/>
          <w:szCs w:val="24"/>
        </w:rPr>
        <w:t xml:space="preserve"> </w:t>
      </w:r>
      <w:r w:rsidR="00033475" w:rsidRPr="00CD4FCF">
        <w:rPr>
          <w:rFonts w:ascii="Trebuchet MS" w:hAnsi="Trebuchet MS" w:cstheme="minorHAnsi"/>
          <w:i/>
          <w:iCs/>
          <w:sz w:val="24"/>
          <w:szCs w:val="24"/>
        </w:rPr>
        <w:t>and</w:t>
      </w:r>
      <w:r w:rsidR="00FC114F" w:rsidRPr="00CD4FCF">
        <w:rPr>
          <w:rFonts w:ascii="Trebuchet MS" w:hAnsi="Trebuchet MS" w:cstheme="minorHAnsi"/>
          <w:i/>
          <w:iCs/>
          <w:sz w:val="24"/>
          <w:szCs w:val="24"/>
        </w:rPr>
        <w:t xml:space="preserve"> </w:t>
      </w:r>
      <w:r w:rsidRPr="00CD4FCF">
        <w:rPr>
          <w:rFonts w:ascii="Trebuchet MS" w:hAnsi="Trebuchet MS" w:cstheme="minorHAnsi"/>
          <w:i/>
          <w:iCs/>
          <w:sz w:val="24"/>
          <w:szCs w:val="24"/>
        </w:rPr>
        <w:t>provide this</w:t>
      </w:r>
      <w:r w:rsidR="00F94A94" w:rsidRPr="00CD4FCF">
        <w:rPr>
          <w:rFonts w:ascii="Trebuchet MS" w:hAnsi="Trebuchet MS" w:cstheme="minorHAnsi"/>
          <w:i/>
          <w:iCs/>
          <w:sz w:val="24"/>
          <w:szCs w:val="24"/>
        </w:rPr>
        <w:t xml:space="preserve"> </w:t>
      </w:r>
      <w:r w:rsidR="00B147A9">
        <w:rPr>
          <w:rFonts w:ascii="Trebuchet MS" w:hAnsi="Trebuchet MS" w:cstheme="minorHAnsi"/>
          <w:i/>
          <w:iCs/>
          <w:sz w:val="24"/>
          <w:szCs w:val="24"/>
        </w:rPr>
        <w:t>Best and Final Offer</w:t>
      </w:r>
      <w:r w:rsidR="00B771F7" w:rsidRPr="00CD4FCF">
        <w:rPr>
          <w:rFonts w:ascii="Trebuchet MS" w:hAnsi="Trebuchet MS" w:cstheme="minorHAnsi"/>
          <w:i/>
          <w:iCs/>
          <w:sz w:val="24"/>
          <w:szCs w:val="24"/>
        </w:rPr>
        <w:t>.</w:t>
      </w:r>
      <w:r w:rsidR="008212E5" w:rsidRPr="00CD4FCF">
        <w:rPr>
          <w:rFonts w:ascii="Trebuchet MS" w:hAnsi="Trebuchet MS" w:cstheme="minorHAnsi"/>
          <w:i/>
          <w:iCs/>
          <w:sz w:val="24"/>
          <w:szCs w:val="24"/>
        </w:rPr>
        <w:t xml:space="preserve"> </w:t>
      </w:r>
      <w:r w:rsidR="00033475" w:rsidRPr="00CD4FCF">
        <w:rPr>
          <w:rFonts w:ascii="Trebuchet MS" w:hAnsi="Trebuchet MS" w:cstheme="minorHAnsi"/>
          <w:i/>
          <w:iCs/>
          <w:sz w:val="24"/>
          <w:szCs w:val="24"/>
        </w:rPr>
        <w:t>We</w:t>
      </w:r>
      <w:r w:rsidRPr="00CD4FCF">
        <w:rPr>
          <w:rFonts w:ascii="Trebuchet MS" w:hAnsi="Trebuchet MS" w:cstheme="minorHAnsi"/>
          <w:i/>
          <w:iCs/>
          <w:sz w:val="24"/>
          <w:szCs w:val="24"/>
        </w:rPr>
        <w:t xml:space="preserve"> welcome any further questions or clarification that </w:t>
      </w:r>
      <w:r w:rsidR="007F267E" w:rsidRPr="00CD4FCF">
        <w:rPr>
          <w:rFonts w:ascii="Trebuchet MS" w:hAnsi="Trebuchet MS" w:cstheme="minorHAnsi"/>
          <w:i/>
          <w:iCs/>
          <w:sz w:val="24"/>
          <w:szCs w:val="24"/>
        </w:rPr>
        <w:t xml:space="preserve">IDOC </w:t>
      </w:r>
      <w:r w:rsidRPr="00CD4FCF">
        <w:rPr>
          <w:rFonts w:ascii="Trebuchet MS" w:hAnsi="Trebuchet MS" w:cstheme="minorHAnsi"/>
          <w:i/>
          <w:iCs/>
          <w:sz w:val="24"/>
          <w:szCs w:val="24"/>
        </w:rPr>
        <w:t>may need</w:t>
      </w:r>
      <w:r w:rsidRPr="00CD4FCF">
        <w:rPr>
          <w:rFonts w:ascii="Trebuchet MS" w:hAnsi="Trebuchet MS" w:cstheme="minorHAnsi"/>
          <w:sz w:val="24"/>
          <w:szCs w:val="24"/>
        </w:rPr>
        <w:t>.</w:t>
      </w:r>
    </w:p>
    <w:p w14:paraId="292D0F4A" w14:textId="77777777" w:rsidR="00033475" w:rsidRPr="00CD4FCF" w:rsidRDefault="00033475" w:rsidP="00DB26AB">
      <w:pPr>
        <w:ind w:left="720"/>
        <w:jc w:val="both"/>
        <w:rPr>
          <w:rFonts w:ascii="Trebuchet MS" w:hAnsi="Trebuchet MS" w:cstheme="minorHAnsi"/>
          <w:sz w:val="24"/>
          <w:szCs w:val="24"/>
        </w:rPr>
      </w:pPr>
    </w:p>
    <w:p w14:paraId="62E8E074" w14:textId="2C7F0DFA" w:rsidR="00773296" w:rsidRPr="00CD4FCF" w:rsidRDefault="00033475" w:rsidP="00DB26AB">
      <w:pPr>
        <w:ind w:left="720"/>
        <w:jc w:val="both"/>
        <w:rPr>
          <w:rFonts w:ascii="Trebuchet MS" w:hAnsi="Trebuchet MS" w:cstheme="minorHAnsi"/>
          <w:i/>
          <w:iCs/>
          <w:sz w:val="24"/>
          <w:szCs w:val="24"/>
        </w:rPr>
      </w:pPr>
      <w:r w:rsidRPr="00CD4FCF">
        <w:rPr>
          <w:rFonts w:ascii="Trebuchet MS" w:hAnsi="Trebuchet MS" w:cstheme="minorHAnsi"/>
          <w:i/>
          <w:iCs/>
          <w:sz w:val="24"/>
          <w:szCs w:val="24"/>
        </w:rPr>
        <w:t xml:space="preserve">We hope the </w:t>
      </w:r>
      <w:r w:rsidR="0036403A" w:rsidRPr="00CD4FCF">
        <w:rPr>
          <w:rFonts w:ascii="Trebuchet MS" w:hAnsi="Trebuchet MS" w:cstheme="minorHAnsi"/>
          <w:i/>
          <w:iCs/>
          <w:sz w:val="24"/>
          <w:szCs w:val="24"/>
        </w:rPr>
        <w:t xml:space="preserve">amount of effort and dedication that has been applied to this response is a representation of our level of commitment and desire to work with </w:t>
      </w:r>
      <w:r w:rsidR="007E729B" w:rsidRPr="00CD4FCF">
        <w:rPr>
          <w:rFonts w:ascii="Trebuchet MS" w:hAnsi="Trebuchet MS" w:cstheme="minorHAnsi"/>
          <w:i/>
          <w:iCs/>
          <w:sz w:val="24"/>
          <w:szCs w:val="24"/>
        </w:rPr>
        <w:t xml:space="preserve">IDOC </w:t>
      </w:r>
      <w:r w:rsidR="0036403A" w:rsidRPr="00CD4FCF">
        <w:rPr>
          <w:rFonts w:ascii="Trebuchet MS" w:hAnsi="Trebuchet MS" w:cstheme="minorHAnsi"/>
          <w:i/>
          <w:iCs/>
          <w:sz w:val="24"/>
          <w:szCs w:val="24"/>
        </w:rPr>
        <w:t xml:space="preserve">on </w:t>
      </w:r>
      <w:r w:rsidR="000B0323" w:rsidRPr="00CD4FCF">
        <w:rPr>
          <w:rFonts w:ascii="Trebuchet MS" w:hAnsi="Trebuchet MS" w:cstheme="minorHAnsi"/>
          <w:i/>
          <w:iCs/>
          <w:sz w:val="24"/>
          <w:szCs w:val="24"/>
        </w:rPr>
        <w:t xml:space="preserve">the </w:t>
      </w:r>
      <w:r w:rsidR="007E729B" w:rsidRPr="00CD4FCF">
        <w:rPr>
          <w:rFonts w:ascii="Trebuchet MS" w:hAnsi="Trebuchet MS" w:cstheme="minorHAnsi"/>
          <w:i/>
          <w:iCs/>
          <w:sz w:val="24"/>
          <w:szCs w:val="24"/>
        </w:rPr>
        <w:t>OMS</w:t>
      </w:r>
      <w:r w:rsidR="000B0323" w:rsidRPr="00CD4FCF">
        <w:rPr>
          <w:rFonts w:ascii="Trebuchet MS" w:hAnsi="Trebuchet MS" w:cstheme="minorHAnsi"/>
          <w:i/>
          <w:iCs/>
          <w:sz w:val="24"/>
          <w:szCs w:val="24"/>
        </w:rPr>
        <w:t xml:space="preserve"> </w:t>
      </w:r>
      <w:r w:rsidR="00773296" w:rsidRPr="00CD4FCF">
        <w:rPr>
          <w:rFonts w:ascii="Trebuchet MS" w:hAnsi="Trebuchet MS" w:cstheme="minorHAnsi"/>
          <w:i/>
          <w:iCs/>
          <w:sz w:val="24"/>
          <w:szCs w:val="24"/>
        </w:rPr>
        <w:t xml:space="preserve">project. We are sure </w:t>
      </w:r>
      <w:r w:rsidR="00B147A9">
        <w:rPr>
          <w:rFonts w:ascii="Trebuchet MS" w:hAnsi="Trebuchet MS" w:cstheme="minorHAnsi"/>
          <w:i/>
          <w:iCs/>
          <w:sz w:val="24"/>
          <w:szCs w:val="24"/>
        </w:rPr>
        <w:t>that the</w:t>
      </w:r>
      <w:r w:rsidR="00773296" w:rsidRPr="00CD4FCF">
        <w:rPr>
          <w:rFonts w:ascii="Trebuchet MS" w:hAnsi="Trebuchet MS" w:cstheme="minorHAnsi"/>
          <w:i/>
          <w:iCs/>
          <w:sz w:val="24"/>
          <w:szCs w:val="24"/>
        </w:rPr>
        <w:t xml:space="preserve"> </w:t>
      </w:r>
      <w:r w:rsidR="007E729B" w:rsidRPr="00CD4FCF">
        <w:rPr>
          <w:rFonts w:ascii="Trebuchet MS" w:hAnsi="Trebuchet MS" w:cstheme="minorHAnsi"/>
          <w:i/>
          <w:iCs/>
          <w:sz w:val="24"/>
          <w:szCs w:val="24"/>
        </w:rPr>
        <w:t xml:space="preserve">OMS </w:t>
      </w:r>
      <w:r w:rsidR="000B0323" w:rsidRPr="00CD4FCF">
        <w:rPr>
          <w:rFonts w:ascii="Trebuchet MS" w:hAnsi="Trebuchet MS" w:cstheme="minorHAnsi"/>
          <w:i/>
          <w:iCs/>
          <w:sz w:val="24"/>
          <w:szCs w:val="24"/>
        </w:rPr>
        <w:t>will have such a positive impact on the Department</w:t>
      </w:r>
      <w:r w:rsidR="007E729B" w:rsidRPr="00CD4FCF">
        <w:rPr>
          <w:rFonts w:ascii="Trebuchet MS" w:hAnsi="Trebuchet MS" w:cstheme="minorHAnsi"/>
          <w:i/>
          <w:iCs/>
          <w:sz w:val="24"/>
          <w:szCs w:val="24"/>
        </w:rPr>
        <w:t xml:space="preserve"> and all of Public Safety for Indiana</w:t>
      </w:r>
      <w:r w:rsidR="000B0323" w:rsidRPr="00CD4FCF">
        <w:rPr>
          <w:rFonts w:ascii="Trebuchet MS" w:hAnsi="Trebuchet MS" w:cstheme="minorHAnsi"/>
          <w:i/>
          <w:iCs/>
          <w:sz w:val="24"/>
          <w:szCs w:val="24"/>
        </w:rPr>
        <w:t>.</w:t>
      </w:r>
    </w:p>
    <w:p w14:paraId="289AB8AF" w14:textId="77777777" w:rsidR="00773296" w:rsidRPr="00CD4FCF" w:rsidRDefault="00773296" w:rsidP="00DB26AB">
      <w:pPr>
        <w:ind w:left="720"/>
        <w:jc w:val="both"/>
        <w:rPr>
          <w:rFonts w:ascii="Trebuchet MS" w:hAnsi="Trebuchet MS" w:cstheme="minorHAnsi"/>
          <w:i/>
          <w:iCs/>
          <w:sz w:val="24"/>
          <w:szCs w:val="24"/>
        </w:rPr>
      </w:pPr>
    </w:p>
    <w:p w14:paraId="0807DFDA" w14:textId="67FE67AE" w:rsidR="00D86916" w:rsidRPr="00CD4FCF" w:rsidRDefault="00773296" w:rsidP="00DB26AB">
      <w:pPr>
        <w:ind w:left="720"/>
        <w:jc w:val="both"/>
        <w:rPr>
          <w:rFonts w:ascii="Trebuchet MS" w:hAnsi="Trebuchet MS" w:cstheme="minorHAnsi"/>
          <w:i/>
          <w:iCs/>
          <w:sz w:val="24"/>
          <w:szCs w:val="24"/>
        </w:rPr>
      </w:pPr>
      <w:r w:rsidRPr="00CD4FCF">
        <w:rPr>
          <w:rFonts w:ascii="Trebuchet MS" w:hAnsi="Trebuchet MS" w:cstheme="minorHAnsi"/>
          <w:i/>
          <w:iCs/>
          <w:sz w:val="24"/>
          <w:szCs w:val="24"/>
        </w:rPr>
        <w:t xml:space="preserve">Our proposal has been written to attempt to answer </w:t>
      </w:r>
      <w:r w:rsidR="005A6CD8" w:rsidRPr="00CD4FCF">
        <w:rPr>
          <w:rFonts w:ascii="Trebuchet MS" w:hAnsi="Trebuchet MS" w:cstheme="minorHAnsi"/>
          <w:i/>
          <w:iCs/>
          <w:sz w:val="24"/>
          <w:szCs w:val="24"/>
        </w:rPr>
        <w:t xml:space="preserve">the questions posed, and of course, those answers can in turn create new questions. Mi-Case </w:t>
      </w:r>
      <w:r w:rsidR="00E35548">
        <w:rPr>
          <w:rFonts w:ascii="Trebuchet MS" w:hAnsi="Trebuchet MS" w:cstheme="minorHAnsi"/>
          <w:i/>
          <w:iCs/>
          <w:sz w:val="24"/>
          <w:szCs w:val="24"/>
        </w:rPr>
        <w:t>is standing by</w:t>
      </w:r>
      <w:r w:rsidR="005A6CD8" w:rsidRPr="00CD4FCF">
        <w:rPr>
          <w:rFonts w:ascii="Trebuchet MS" w:hAnsi="Trebuchet MS" w:cstheme="minorHAnsi"/>
          <w:i/>
          <w:iCs/>
          <w:sz w:val="24"/>
          <w:szCs w:val="24"/>
        </w:rPr>
        <w:t xml:space="preserve"> to answer any such questions that arise. </w:t>
      </w:r>
    </w:p>
    <w:p w14:paraId="0B46504E" w14:textId="77777777" w:rsidR="009E459A" w:rsidRPr="00CD4FCF" w:rsidRDefault="009E459A" w:rsidP="003221D1">
      <w:pPr>
        <w:jc w:val="both"/>
        <w:rPr>
          <w:rFonts w:ascii="Trebuchet MS" w:hAnsi="Trebuchet MS" w:cstheme="minorHAnsi"/>
          <w:i/>
          <w:iCs/>
          <w:sz w:val="24"/>
          <w:szCs w:val="24"/>
        </w:rPr>
      </w:pPr>
    </w:p>
    <w:p w14:paraId="46E50663" w14:textId="77777777" w:rsidR="00FE4948" w:rsidRPr="00CD4FCF" w:rsidRDefault="009E459A" w:rsidP="00DB26AB">
      <w:pPr>
        <w:ind w:left="720"/>
        <w:jc w:val="both"/>
        <w:rPr>
          <w:rFonts w:ascii="Trebuchet MS" w:hAnsi="Trebuchet MS" w:cstheme="minorHAnsi"/>
          <w:i/>
          <w:iCs/>
          <w:sz w:val="24"/>
          <w:szCs w:val="24"/>
        </w:rPr>
      </w:pPr>
      <w:r w:rsidRPr="00CD4FCF">
        <w:rPr>
          <w:rFonts w:ascii="Trebuchet MS" w:hAnsi="Trebuchet MS" w:cstheme="minorHAnsi"/>
          <w:i/>
          <w:iCs/>
          <w:sz w:val="24"/>
          <w:szCs w:val="24"/>
        </w:rPr>
        <w:t xml:space="preserve">Our BAFO cost proposal has been carefully crafted </w:t>
      </w:r>
      <w:r w:rsidR="004D1ABC" w:rsidRPr="00CD4FCF">
        <w:rPr>
          <w:rFonts w:ascii="Trebuchet MS" w:hAnsi="Trebuchet MS" w:cstheme="minorHAnsi"/>
          <w:i/>
          <w:iCs/>
          <w:sz w:val="24"/>
          <w:szCs w:val="24"/>
        </w:rPr>
        <w:t xml:space="preserve">with </w:t>
      </w:r>
      <w:r w:rsidRPr="00CD4FCF">
        <w:rPr>
          <w:rFonts w:ascii="Trebuchet MS" w:hAnsi="Trebuchet MS" w:cstheme="minorHAnsi"/>
          <w:i/>
          <w:iCs/>
          <w:sz w:val="24"/>
          <w:szCs w:val="24"/>
        </w:rPr>
        <w:t>nothing</w:t>
      </w:r>
      <w:r w:rsidR="004D1ABC" w:rsidRPr="00CD4FCF">
        <w:rPr>
          <w:rFonts w:ascii="Trebuchet MS" w:hAnsi="Trebuchet MS" w:cstheme="minorHAnsi"/>
          <w:i/>
          <w:iCs/>
          <w:sz w:val="24"/>
          <w:szCs w:val="24"/>
        </w:rPr>
        <w:t xml:space="preserve"> being held</w:t>
      </w:r>
      <w:r w:rsidRPr="00CD4FCF">
        <w:rPr>
          <w:rFonts w:ascii="Trebuchet MS" w:hAnsi="Trebuchet MS" w:cstheme="minorHAnsi"/>
          <w:i/>
          <w:iCs/>
          <w:sz w:val="24"/>
          <w:szCs w:val="24"/>
        </w:rPr>
        <w:t xml:space="preserve"> back in the creation of, what we believe, is a highly </w:t>
      </w:r>
      <w:r w:rsidR="00FE4948" w:rsidRPr="00CD4FCF">
        <w:rPr>
          <w:rFonts w:ascii="Trebuchet MS" w:hAnsi="Trebuchet MS" w:cstheme="minorHAnsi"/>
          <w:i/>
          <w:iCs/>
          <w:sz w:val="24"/>
          <w:szCs w:val="24"/>
        </w:rPr>
        <w:t xml:space="preserve">competitive and complete proposal. </w:t>
      </w:r>
    </w:p>
    <w:p w14:paraId="4C599824" w14:textId="77777777" w:rsidR="00FE4948" w:rsidRPr="00CD4FCF" w:rsidRDefault="00FE4948" w:rsidP="00DB26AB">
      <w:pPr>
        <w:ind w:left="720"/>
        <w:jc w:val="both"/>
        <w:rPr>
          <w:rFonts w:ascii="Trebuchet MS" w:hAnsi="Trebuchet MS" w:cstheme="minorHAnsi"/>
          <w:i/>
          <w:iCs/>
          <w:sz w:val="24"/>
          <w:szCs w:val="24"/>
        </w:rPr>
      </w:pPr>
    </w:p>
    <w:p w14:paraId="06B3B095" w14:textId="2C267BAB" w:rsidR="009E459A" w:rsidRPr="00CD4FCF" w:rsidRDefault="00FE4948" w:rsidP="00DB26AB">
      <w:pPr>
        <w:ind w:left="720"/>
        <w:jc w:val="both"/>
        <w:rPr>
          <w:rFonts w:ascii="Trebuchet MS" w:hAnsi="Trebuchet MS" w:cstheme="minorHAnsi"/>
          <w:i/>
          <w:iCs/>
          <w:sz w:val="24"/>
          <w:szCs w:val="24"/>
        </w:rPr>
      </w:pPr>
      <w:r w:rsidRPr="00CD4FCF">
        <w:rPr>
          <w:rFonts w:ascii="Trebuchet MS" w:hAnsi="Trebuchet MS" w:cstheme="minorHAnsi"/>
          <w:i/>
          <w:iCs/>
          <w:sz w:val="24"/>
          <w:szCs w:val="24"/>
        </w:rPr>
        <w:t xml:space="preserve">Finally, it is appropriate to remind </w:t>
      </w:r>
      <w:r w:rsidR="00781243" w:rsidRPr="00CD4FCF">
        <w:rPr>
          <w:rFonts w:ascii="Trebuchet MS" w:hAnsi="Trebuchet MS" w:cstheme="minorHAnsi"/>
          <w:i/>
          <w:iCs/>
          <w:sz w:val="24"/>
          <w:szCs w:val="24"/>
        </w:rPr>
        <w:t xml:space="preserve">IDOC </w:t>
      </w:r>
      <w:r w:rsidRPr="00CD4FCF">
        <w:rPr>
          <w:rFonts w:ascii="Trebuchet MS" w:hAnsi="Trebuchet MS" w:cstheme="minorHAnsi"/>
          <w:i/>
          <w:iCs/>
          <w:sz w:val="24"/>
          <w:szCs w:val="24"/>
        </w:rPr>
        <w:t xml:space="preserve">that Mi-Case have successfully implemented </w:t>
      </w:r>
      <w:r w:rsidR="001E3BFA" w:rsidRPr="00CD4FCF">
        <w:rPr>
          <w:rFonts w:ascii="Trebuchet MS" w:hAnsi="Trebuchet MS" w:cstheme="minorHAnsi"/>
          <w:i/>
          <w:iCs/>
          <w:sz w:val="24"/>
          <w:szCs w:val="24"/>
        </w:rPr>
        <w:t>more Offender Management S</w:t>
      </w:r>
      <w:r w:rsidRPr="00CD4FCF">
        <w:rPr>
          <w:rFonts w:ascii="Trebuchet MS" w:hAnsi="Trebuchet MS" w:cstheme="minorHAnsi"/>
          <w:i/>
          <w:iCs/>
          <w:sz w:val="24"/>
          <w:szCs w:val="24"/>
        </w:rPr>
        <w:t>ystems th</w:t>
      </w:r>
      <w:r w:rsidR="00BA7CFD" w:rsidRPr="00CD4FCF">
        <w:rPr>
          <w:rFonts w:ascii="Trebuchet MS" w:hAnsi="Trebuchet MS" w:cstheme="minorHAnsi"/>
          <w:i/>
          <w:iCs/>
          <w:sz w:val="24"/>
          <w:szCs w:val="24"/>
        </w:rPr>
        <w:t xml:space="preserve">an any of our competitors in the last 7 years. Mi-Case </w:t>
      </w:r>
      <w:r w:rsidR="005D6A98" w:rsidRPr="00CD4FCF">
        <w:rPr>
          <w:rFonts w:ascii="Trebuchet MS" w:hAnsi="Trebuchet MS" w:cstheme="minorHAnsi"/>
          <w:i/>
          <w:iCs/>
          <w:sz w:val="24"/>
          <w:szCs w:val="24"/>
        </w:rPr>
        <w:t>dedicat</w:t>
      </w:r>
      <w:r w:rsidR="005D6A98">
        <w:rPr>
          <w:rFonts w:ascii="Trebuchet MS" w:hAnsi="Trebuchet MS" w:cstheme="minorHAnsi"/>
          <w:i/>
          <w:iCs/>
          <w:sz w:val="24"/>
          <w:szCs w:val="24"/>
        </w:rPr>
        <w:t>e</w:t>
      </w:r>
      <w:r w:rsidR="005D6A98" w:rsidRPr="00CD4FCF">
        <w:rPr>
          <w:rFonts w:ascii="Trebuchet MS" w:hAnsi="Trebuchet MS" w:cstheme="minorHAnsi"/>
          <w:i/>
          <w:iCs/>
          <w:sz w:val="24"/>
          <w:szCs w:val="24"/>
        </w:rPr>
        <w:t>s</w:t>
      </w:r>
      <w:r w:rsidR="00BA7CFD" w:rsidRPr="00CD4FCF">
        <w:rPr>
          <w:rFonts w:ascii="Trebuchet MS" w:hAnsi="Trebuchet MS" w:cstheme="minorHAnsi"/>
          <w:i/>
          <w:iCs/>
          <w:sz w:val="24"/>
          <w:szCs w:val="24"/>
        </w:rPr>
        <w:t xml:space="preserve"> themselves to the success of the project, not over stretching or over promising. </w:t>
      </w:r>
      <w:r w:rsidR="00A7713A" w:rsidRPr="00CD4FCF">
        <w:rPr>
          <w:rFonts w:ascii="Trebuchet MS" w:hAnsi="Trebuchet MS" w:cstheme="minorHAnsi"/>
          <w:i/>
          <w:iCs/>
          <w:sz w:val="24"/>
          <w:szCs w:val="24"/>
        </w:rPr>
        <w:t xml:space="preserve">Bringing together </w:t>
      </w:r>
      <w:r w:rsidR="004C146F" w:rsidRPr="00CD4FCF">
        <w:rPr>
          <w:rFonts w:ascii="Trebuchet MS" w:hAnsi="Trebuchet MS" w:cstheme="minorHAnsi"/>
          <w:i/>
          <w:iCs/>
          <w:sz w:val="24"/>
          <w:szCs w:val="24"/>
        </w:rPr>
        <w:t xml:space="preserve">the right software and the right partner </w:t>
      </w:r>
      <w:r w:rsidR="0000376D" w:rsidRPr="00CD4FCF">
        <w:rPr>
          <w:rFonts w:ascii="Trebuchet MS" w:hAnsi="Trebuchet MS" w:cstheme="minorHAnsi"/>
          <w:i/>
          <w:iCs/>
          <w:sz w:val="24"/>
          <w:szCs w:val="24"/>
        </w:rPr>
        <w:t>to</w:t>
      </w:r>
      <w:r w:rsidR="004C146F" w:rsidRPr="00CD4FCF">
        <w:rPr>
          <w:rFonts w:ascii="Trebuchet MS" w:hAnsi="Trebuchet MS" w:cstheme="minorHAnsi"/>
          <w:i/>
          <w:iCs/>
          <w:sz w:val="24"/>
          <w:szCs w:val="24"/>
        </w:rPr>
        <w:t xml:space="preserve"> help </w:t>
      </w:r>
      <w:r w:rsidR="00781243" w:rsidRPr="00CD4FCF">
        <w:rPr>
          <w:rFonts w:ascii="Trebuchet MS" w:hAnsi="Trebuchet MS" w:cstheme="minorHAnsi"/>
          <w:i/>
          <w:iCs/>
          <w:sz w:val="24"/>
          <w:szCs w:val="24"/>
        </w:rPr>
        <w:t>IDOC</w:t>
      </w:r>
      <w:r w:rsidR="004C146F" w:rsidRPr="00CD4FCF">
        <w:rPr>
          <w:rFonts w:ascii="Trebuchet MS" w:hAnsi="Trebuchet MS" w:cstheme="minorHAnsi"/>
          <w:i/>
          <w:iCs/>
          <w:sz w:val="24"/>
          <w:szCs w:val="24"/>
        </w:rPr>
        <w:t xml:space="preserve"> get on the ‘road to</w:t>
      </w:r>
      <w:r w:rsidR="0000376D" w:rsidRPr="00CD4FCF">
        <w:rPr>
          <w:rFonts w:ascii="Trebuchet MS" w:hAnsi="Trebuchet MS" w:cstheme="minorHAnsi"/>
          <w:i/>
          <w:iCs/>
          <w:sz w:val="24"/>
          <w:szCs w:val="24"/>
        </w:rPr>
        <w:t xml:space="preserve"> lowering</w:t>
      </w:r>
      <w:r w:rsidR="004C146F" w:rsidRPr="00CD4FCF">
        <w:rPr>
          <w:rFonts w:ascii="Trebuchet MS" w:hAnsi="Trebuchet MS" w:cstheme="minorHAnsi"/>
          <w:i/>
          <w:iCs/>
          <w:sz w:val="24"/>
          <w:szCs w:val="24"/>
        </w:rPr>
        <w:t xml:space="preserve"> recidivism’.</w:t>
      </w:r>
      <w:r w:rsidRPr="00CD4FCF">
        <w:rPr>
          <w:rFonts w:ascii="Trebuchet MS" w:hAnsi="Trebuchet MS" w:cstheme="minorHAnsi"/>
          <w:i/>
          <w:iCs/>
          <w:sz w:val="24"/>
          <w:szCs w:val="24"/>
        </w:rPr>
        <w:t xml:space="preserve"> </w:t>
      </w:r>
    </w:p>
    <w:p w14:paraId="7176308C" w14:textId="77777777" w:rsidR="00424EF0" w:rsidRPr="00CD4FCF" w:rsidRDefault="00424EF0" w:rsidP="00424EF0">
      <w:pPr>
        <w:jc w:val="both"/>
        <w:rPr>
          <w:rFonts w:ascii="Trebuchet MS" w:hAnsi="Trebuchet MS" w:cstheme="minorHAnsi"/>
          <w:sz w:val="24"/>
          <w:szCs w:val="24"/>
        </w:rPr>
      </w:pPr>
    </w:p>
    <w:p w14:paraId="120D3F7F" w14:textId="77777777" w:rsidR="00F27700" w:rsidRPr="00AE5E9A" w:rsidRDefault="00F27700" w:rsidP="00F27700">
      <w:pPr>
        <w:rPr>
          <w:rFonts w:asciiTheme="minorHAnsi" w:hAnsiTheme="minorHAnsi" w:cstheme="minorHAnsi"/>
        </w:rPr>
      </w:pPr>
    </w:p>
    <w:p w14:paraId="4F57639F" w14:textId="0CCA87DE" w:rsidR="005E4CF2" w:rsidRDefault="005E4CF2">
      <w:pPr>
        <w:spacing w:after="160" w:line="259" w:lineRule="auto"/>
        <w:rPr>
          <w:rFonts w:ascii="Tahoma" w:eastAsia="STCaiyun" w:hAnsi="Tahoma" w:cs="Tahoma"/>
          <w:sz w:val="20"/>
          <w:szCs w:val="20"/>
        </w:rPr>
      </w:pPr>
    </w:p>
    <w:sectPr w:rsidR="005E4CF2" w:rsidSect="00137E2D">
      <w:headerReference w:type="default" r:id="rId25"/>
      <w:pgSz w:w="12240" w:h="15840"/>
      <w:pgMar w:top="1440" w:right="1440" w:bottom="1440" w:left="1440" w:header="129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669C0" w14:textId="77777777" w:rsidR="00977747" w:rsidRDefault="00977747" w:rsidP="00437E95">
      <w:r>
        <w:separator/>
      </w:r>
    </w:p>
  </w:endnote>
  <w:endnote w:type="continuationSeparator" w:id="0">
    <w:p w14:paraId="68B6D735" w14:textId="77777777" w:rsidR="00977747" w:rsidRDefault="00977747" w:rsidP="00437E95">
      <w:r>
        <w:continuationSeparator/>
      </w:r>
    </w:p>
  </w:endnote>
  <w:endnote w:type="continuationNotice" w:id="1">
    <w:p w14:paraId="29E6A065" w14:textId="77777777" w:rsidR="00977747" w:rsidRDefault="00977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Segoe Pro Light">
    <w:altName w:val="Segoe UI Light"/>
    <w:charset w:val="00"/>
    <w:family w:val="swiss"/>
    <w:pitch w:val="variable"/>
    <w:sig w:usb0="A00002AF" w:usb1="4000205B" w:usb2="00000000" w:usb3="00000000" w:csb0="0000009F" w:csb1="00000000"/>
  </w:font>
  <w:font w:name="Segoe Pro Semibold">
    <w:altName w:val="Segoe UI Semibold"/>
    <w:charset w:val="00"/>
    <w:family w:val="swiss"/>
    <w:pitch w:val="variable"/>
    <w:sig w:usb0="A00002AF" w:usb1="4000205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TCaiyun">
    <w:charset w:val="86"/>
    <w:family w:val="auto"/>
    <w:pitch w:val="variable"/>
    <w:sig w:usb0="00000001" w:usb1="38CF00F8"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CEC83" w14:textId="6ECA3051" w:rsidR="008408A0" w:rsidRDefault="008408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4811474"/>
      <w:docPartObj>
        <w:docPartGallery w:val="Page Numbers (Bottom of Page)"/>
        <w:docPartUnique/>
      </w:docPartObj>
    </w:sdtPr>
    <w:sdtEndPr>
      <w:rPr>
        <w:noProof/>
      </w:rPr>
    </w:sdtEndPr>
    <w:sdtContent>
      <w:p w14:paraId="4D75F864" w14:textId="07D9B73A" w:rsidR="004829D9" w:rsidRDefault="004829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0B146C" w14:textId="77777777" w:rsidR="004829D9" w:rsidRDefault="00482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4857359"/>
      <w:docPartObj>
        <w:docPartGallery w:val="Page Numbers (Bottom of Page)"/>
        <w:docPartUnique/>
      </w:docPartObj>
    </w:sdtPr>
    <w:sdtEndPr>
      <w:rPr>
        <w:noProof/>
      </w:rPr>
    </w:sdtEndPr>
    <w:sdtContent>
      <w:p w14:paraId="74F2C415" w14:textId="1D6822AF" w:rsidR="00417A9E" w:rsidRDefault="00417A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2FCDB0" w14:textId="77777777" w:rsidR="00417A9E" w:rsidRDefault="00417A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6777580"/>
      <w:docPartObj>
        <w:docPartGallery w:val="Page Numbers (Bottom of Page)"/>
        <w:docPartUnique/>
      </w:docPartObj>
    </w:sdtPr>
    <w:sdtEndPr>
      <w:rPr>
        <w:noProof/>
      </w:rPr>
    </w:sdtEndPr>
    <w:sdtContent>
      <w:p w14:paraId="4CD26741" w14:textId="4BECB9F8" w:rsidR="008408A0" w:rsidRDefault="008408A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C58EDB" w14:textId="7EAFFD6E" w:rsidR="0067743D" w:rsidRDefault="00677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89B48" w14:textId="77777777" w:rsidR="00977747" w:rsidRDefault="00977747" w:rsidP="00437E95">
      <w:r>
        <w:separator/>
      </w:r>
    </w:p>
  </w:footnote>
  <w:footnote w:type="continuationSeparator" w:id="0">
    <w:p w14:paraId="49BB867C" w14:textId="77777777" w:rsidR="00977747" w:rsidRDefault="00977747" w:rsidP="00437E95">
      <w:r>
        <w:continuationSeparator/>
      </w:r>
    </w:p>
  </w:footnote>
  <w:footnote w:type="continuationNotice" w:id="1">
    <w:p w14:paraId="6EA252F2" w14:textId="77777777" w:rsidR="00977747" w:rsidRDefault="00977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F8208" w14:textId="77777777" w:rsidR="008408A0" w:rsidRDefault="00840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DA2DD" w14:textId="4F1D180B" w:rsidR="00C47CDD" w:rsidRDefault="00B64765">
    <w:pPr>
      <w:pStyle w:val="Header"/>
    </w:pPr>
    <w:r>
      <w:rPr>
        <w:noProof/>
      </w:rPr>
      <w:drawing>
        <wp:anchor distT="0" distB="0" distL="114300" distR="114300" simplePos="0" relativeHeight="251658240" behindDoc="0" locked="0" layoutInCell="1" allowOverlap="1" wp14:anchorId="48702368" wp14:editId="2A303BCF">
          <wp:simplePos x="0" y="0"/>
          <wp:positionH relativeFrom="margin">
            <wp:align>left</wp:align>
          </wp:positionH>
          <wp:positionV relativeFrom="paragraph">
            <wp:posOffset>-485149</wp:posOffset>
          </wp:positionV>
          <wp:extent cx="1696720" cy="540385"/>
          <wp:effectExtent l="0" t="0" r="0" b="0"/>
          <wp:wrapSquare wrapText="bothSides"/>
          <wp:docPr id="13" name="Picture 1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c-horizontal-logo-full-color-rgb.png"/>
                  <pic:cNvPicPr/>
                </pic:nvPicPr>
                <pic:blipFill>
                  <a:blip r:embed="rId1">
                    <a:extLst>
                      <a:ext uri="{28A0092B-C50C-407E-A947-70E740481C1C}">
                        <a14:useLocalDpi xmlns:a14="http://schemas.microsoft.com/office/drawing/2010/main" val="0"/>
                      </a:ext>
                    </a:extLst>
                  </a:blip>
                  <a:stretch>
                    <a:fillRect/>
                  </a:stretch>
                </pic:blipFill>
                <pic:spPr>
                  <a:xfrm>
                    <a:off x="0" y="0"/>
                    <a:ext cx="1696720" cy="5403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2BDA7" w14:textId="5DAC8CF5" w:rsidR="008408A0" w:rsidRDefault="008408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03624" w14:textId="1F73614F" w:rsidR="00646A14" w:rsidRDefault="00D11E27">
    <w:pPr>
      <w:pStyle w:val="Header"/>
    </w:pPr>
    <w:r>
      <w:rPr>
        <w:noProof/>
      </w:rPr>
      <w:drawing>
        <wp:anchor distT="0" distB="0" distL="114300" distR="114300" simplePos="0" relativeHeight="251658242" behindDoc="1" locked="0" layoutInCell="1" allowOverlap="1" wp14:anchorId="2868DB1C" wp14:editId="11A42251">
          <wp:simplePos x="0" y="0"/>
          <wp:positionH relativeFrom="page">
            <wp:align>left</wp:align>
          </wp:positionH>
          <wp:positionV relativeFrom="page">
            <wp:align>top</wp:align>
          </wp:positionV>
          <wp:extent cx="7973568" cy="10250424"/>
          <wp:effectExtent l="0" t="0" r="889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2001-Letterhead.png"/>
                  <pic:cNvPicPr/>
                </pic:nvPicPr>
                <pic:blipFill rotWithShape="1">
                  <a:blip r:embed="rId1">
                    <a:extLst>
                      <a:ext uri="{28A0092B-C50C-407E-A947-70E740481C1C}">
                        <a14:useLocalDpi xmlns:a14="http://schemas.microsoft.com/office/drawing/2010/main" val="0"/>
                      </a:ext>
                    </a:extLst>
                  </a:blip>
                  <a:srcRect l="-2" t="6" r="-2" b="6"/>
                  <a:stretch/>
                </pic:blipFill>
                <pic:spPr bwMode="auto">
                  <a:xfrm>
                    <a:off x="0" y="0"/>
                    <a:ext cx="7973568" cy="102504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F5C7E" w14:textId="0F04735B" w:rsidR="0020151A" w:rsidRDefault="000660A5">
    <w:pPr>
      <w:pStyle w:val="Header"/>
    </w:pPr>
    <w:r>
      <w:rPr>
        <w:noProof/>
      </w:rPr>
      <w:drawing>
        <wp:anchor distT="0" distB="0" distL="114300" distR="114300" simplePos="0" relativeHeight="251658244" behindDoc="0" locked="0" layoutInCell="1" allowOverlap="1" wp14:anchorId="38CA14EB" wp14:editId="46F62A72">
          <wp:simplePos x="0" y="0"/>
          <wp:positionH relativeFrom="margin">
            <wp:align>right</wp:align>
          </wp:positionH>
          <wp:positionV relativeFrom="paragraph">
            <wp:posOffset>-236707</wp:posOffset>
          </wp:positionV>
          <wp:extent cx="1696720" cy="540385"/>
          <wp:effectExtent l="0" t="0" r="0" b="0"/>
          <wp:wrapSquare wrapText="bothSides"/>
          <wp:docPr id="55" name="Picture 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c-horizontal-logo-full-color-rgb.png"/>
                  <pic:cNvPicPr/>
                </pic:nvPicPr>
                <pic:blipFill>
                  <a:blip r:embed="rId1">
                    <a:extLst>
                      <a:ext uri="{28A0092B-C50C-407E-A947-70E740481C1C}">
                        <a14:useLocalDpi xmlns:a14="http://schemas.microsoft.com/office/drawing/2010/main" val="0"/>
                      </a:ext>
                    </a:extLst>
                  </a:blip>
                  <a:stretch>
                    <a:fillRect/>
                  </a:stretch>
                </pic:blipFill>
                <pic:spPr>
                  <a:xfrm>
                    <a:off x="0" y="0"/>
                    <a:ext cx="1696720" cy="540385"/>
                  </a:xfrm>
                  <a:prstGeom prst="rect">
                    <a:avLst/>
                  </a:prstGeom>
                </pic:spPr>
              </pic:pic>
            </a:graphicData>
          </a:graphic>
          <wp14:sizeRelH relativeFrom="margin">
            <wp14:pctWidth>0</wp14:pctWidth>
          </wp14:sizeRelH>
          <wp14:sizeRelV relativeFrom="margin">
            <wp14:pctHeight>0</wp14:pctHeight>
          </wp14:sizeRelV>
        </wp:anchor>
      </w:drawing>
    </w:r>
    <w:r w:rsidR="00646A14">
      <w:rPr>
        <w:noProof/>
      </w:rPr>
      <w:drawing>
        <wp:anchor distT="0" distB="0" distL="114300" distR="114300" simplePos="0" relativeHeight="251658241" behindDoc="1" locked="0" layoutInCell="1" allowOverlap="1" wp14:anchorId="07E9FC29" wp14:editId="230B06B0">
          <wp:simplePos x="0" y="0"/>
          <wp:positionH relativeFrom="page">
            <wp:align>left</wp:align>
          </wp:positionH>
          <wp:positionV relativeFrom="page">
            <wp:align>top</wp:align>
          </wp:positionV>
          <wp:extent cx="4963742" cy="10237602"/>
          <wp:effectExtent l="0" t="0" r="889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2001-Letterhead.png"/>
                  <pic:cNvPicPr/>
                </pic:nvPicPr>
                <pic:blipFill rotWithShape="1">
                  <a:blip r:embed="rId2">
                    <a:extLst>
                      <a:ext uri="{28A0092B-C50C-407E-A947-70E740481C1C}">
                        <a14:useLocalDpi xmlns:a14="http://schemas.microsoft.com/office/drawing/2010/main" val="0"/>
                      </a:ext>
                    </a:extLst>
                  </a:blip>
                  <a:srcRect l="-2" t="817" r="37741" b="6"/>
                  <a:stretch/>
                </pic:blipFill>
                <pic:spPr bwMode="auto">
                  <a:xfrm>
                    <a:off x="0" y="0"/>
                    <a:ext cx="4963742" cy="1023760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11342" w14:textId="50E68EDB" w:rsidR="00E33546" w:rsidRDefault="001F668F">
    <w:pPr>
      <w:pStyle w:val="Header"/>
    </w:pPr>
    <w:r>
      <w:rPr>
        <w:noProof/>
      </w:rPr>
      <w:drawing>
        <wp:anchor distT="0" distB="0" distL="114300" distR="114300" simplePos="0" relativeHeight="251658243" behindDoc="0" locked="0" layoutInCell="1" allowOverlap="1" wp14:anchorId="3803594D" wp14:editId="3CBAA796">
          <wp:simplePos x="0" y="0"/>
          <wp:positionH relativeFrom="margin">
            <wp:posOffset>0</wp:posOffset>
          </wp:positionH>
          <wp:positionV relativeFrom="paragraph">
            <wp:posOffset>-563435</wp:posOffset>
          </wp:positionV>
          <wp:extent cx="1696720" cy="540385"/>
          <wp:effectExtent l="0" t="0" r="0" b="0"/>
          <wp:wrapSquare wrapText="bothSides"/>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c-horizontal-logo-full-color-rgb.png"/>
                  <pic:cNvPicPr/>
                </pic:nvPicPr>
                <pic:blipFill>
                  <a:blip r:embed="rId1">
                    <a:extLst>
                      <a:ext uri="{28A0092B-C50C-407E-A947-70E740481C1C}">
                        <a14:useLocalDpi xmlns:a14="http://schemas.microsoft.com/office/drawing/2010/main" val="0"/>
                      </a:ext>
                    </a:extLst>
                  </a:blip>
                  <a:stretch>
                    <a:fillRect/>
                  </a:stretch>
                </pic:blipFill>
                <pic:spPr>
                  <a:xfrm>
                    <a:off x="0" y="0"/>
                    <a:ext cx="1696720" cy="540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1CC0"/>
    <w:multiLevelType w:val="multilevel"/>
    <w:tmpl w:val="108E78A2"/>
    <w:lvl w:ilvl="0">
      <w:start w:val="1"/>
      <w:numFmt w:val="decimal"/>
      <w:lvlText w:val="%1"/>
      <w:lvlJc w:val="left"/>
      <w:pPr>
        <w:ind w:left="936" w:hanging="936"/>
      </w:pPr>
      <w:rPr>
        <w:rFonts w:hint="default"/>
      </w:rPr>
    </w:lvl>
    <w:lvl w:ilvl="1">
      <w:start w:val="1"/>
      <w:numFmt w:val="decimal"/>
      <w:lvlText w:val="%1.%2"/>
      <w:lvlJc w:val="left"/>
      <w:pPr>
        <w:ind w:left="1206" w:hanging="936"/>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008" w:hanging="1008"/>
      </w:pPr>
      <w:rPr>
        <w:rFonts w:hint="default"/>
      </w:rPr>
    </w:lvl>
    <w:lvl w:ilvl="4">
      <w:start w:val="1"/>
      <w:numFmt w:val="decimal"/>
      <w:lvlText w:val="%1.%2.%3.%4.%5"/>
      <w:lvlJc w:val="left"/>
      <w:pPr>
        <w:ind w:left="1224" w:hanging="1224"/>
      </w:pPr>
      <w:rPr>
        <w:rFonts w:hint="default"/>
      </w:rPr>
    </w:lvl>
    <w:lvl w:ilvl="5">
      <w:start w:val="1"/>
      <w:numFmt w:val="decimal"/>
      <w:pStyle w:val="Heading6NumMS"/>
      <w:lvlText w:val="%1.%2.%3.%4.%5.%6"/>
      <w:lvlJc w:val="left"/>
      <w:pPr>
        <w:ind w:left="1296" w:hanging="1296"/>
      </w:pPr>
      <w:rPr>
        <w:rFonts w:hint="default"/>
      </w:rPr>
    </w:lvl>
    <w:lvl w:ilvl="6">
      <w:start w:val="1"/>
      <w:numFmt w:val="decimal"/>
      <w:pStyle w:val="Heading7NumMS"/>
      <w:lvlText w:val="%1.%2.%3.%4.%5.%6.%7"/>
      <w:lvlJc w:val="left"/>
      <w:pPr>
        <w:ind w:left="1800" w:hanging="1800"/>
      </w:pPr>
      <w:rPr>
        <w:rFonts w:hint="default"/>
      </w:rPr>
    </w:lvl>
    <w:lvl w:ilvl="7">
      <w:start w:val="1"/>
      <w:numFmt w:val="decimal"/>
      <w:pStyle w:val="Heading8NumMS"/>
      <w:lvlText w:val="%1.%2.%3.%4.%5.%6.%7.%8"/>
      <w:lvlJc w:val="left"/>
      <w:pPr>
        <w:ind w:left="1800" w:hanging="180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CB51B5"/>
    <w:multiLevelType w:val="hybridMultilevel"/>
    <w:tmpl w:val="855C8F6C"/>
    <w:lvl w:ilvl="0" w:tplc="0E065896">
      <w:start w:val="1"/>
      <w:numFmt w:val="bullet"/>
      <w:lvlText w:val=""/>
      <w:lvlJc w:val="left"/>
      <w:pPr>
        <w:tabs>
          <w:tab w:val="num" w:pos="720"/>
        </w:tabs>
        <w:ind w:left="720" w:hanging="360"/>
      </w:pPr>
      <w:rPr>
        <w:rFonts w:ascii="Symbol" w:hAnsi="Symbol" w:hint="default"/>
        <w:sz w:val="20"/>
      </w:rPr>
    </w:lvl>
    <w:lvl w:ilvl="1" w:tplc="CBA4FD3C" w:tentative="1">
      <w:start w:val="1"/>
      <w:numFmt w:val="bullet"/>
      <w:lvlText w:val="o"/>
      <w:lvlJc w:val="left"/>
      <w:pPr>
        <w:tabs>
          <w:tab w:val="num" w:pos="1440"/>
        </w:tabs>
        <w:ind w:left="1440" w:hanging="360"/>
      </w:pPr>
      <w:rPr>
        <w:rFonts w:ascii="Courier New" w:hAnsi="Courier New" w:hint="default"/>
        <w:sz w:val="20"/>
      </w:rPr>
    </w:lvl>
    <w:lvl w:ilvl="2" w:tplc="6D84CAD8" w:tentative="1">
      <w:start w:val="1"/>
      <w:numFmt w:val="bullet"/>
      <w:lvlText w:val=""/>
      <w:lvlJc w:val="left"/>
      <w:pPr>
        <w:tabs>
          <w:tab w:val="num" w:pos="2160"/>
        </w:tabs>
        <w:ind w:left="2160" w:hanging="360"/>
      </w:pPr>
      <w:rPr>
        <w:rFonts w:ascii="Wingdings" w:hAnsi="Wingdings" w:hint="default"/>
        <w:sz w:val="20"/>
      </w:rPr>
    </w:lvl>
    <w:lvl w:ilvl="3" w:tplc="6BC4B5C6" w:tentative="1">
      <w:start w:val="1"/>
      <w:numFmt w:val="bullet"/>
      <w:lvlText w:val=""/>
      <w:lvlJc w:val="left"/>
      <w:pPr>
        <w:tabs>
          <w:tab w:val="num" w:pos="2880"/>
        </w:tabs>
        <w:ind w:left="2880" w:hanging="360"/>
      </w:pPr>
      <w:rPr>
        <w:rFonts w:ascii="Wingdings" w:hAnsi="Wingdings" w:hint="default"/>
        <w:sz w:val="20"/>
      </w:rPr>
    </w:lvl>
    <w:lvl w:ilvl="4" w:tplc="1E7E10A8" w:tentative="1">
      <w:start w:val="1"/>
      <w:numFmt w:val="bullet"/>
      <w:lvlText w:val=""/>
      <w:lvlJc w:val="left"/>
      <w:pPr>
        <w:tabs>
          <w:tab w:val="num" w:pos="3600"/>
        </w:tabs>
        <w:ind w:left="3600" w:hanging="360"/>
      </w:pPr>
      <w:rPr>
        <w:rFonts w:ascii="Wingdings" w:hAnsi="Wingdings" w:hint="default"/>
        <w:sz w:val="20"/>
      </w:rPr>
    </w:lvl>
    <w:lvl w:ilvl="5" w:tplc="3F82E43C" w:tentative="1">
      <w:start w:val="1"/>
      <w:numFmt w:val="bullet"/>
      <w:lvlText w:val=""/>
      <w:lvlJc w:val="left"/>
      <w:pPr>
        <w:tabs>
          <w:tab w:val="num" w:pos="4320"/>
        </w:tabs>
        <w:ind w:left="4320" w:hanging="360"/>
      </w:pPr>
      <w:rPr>
        <w:rFonts w:ascii="Wingdings" w:hAnsi="Wingdings" w:hint="default"/>
        <w:sz w:val="20"/>
      </w:rPr>
    </w:lvl>
    <w:lvl w:ilvl="6" w:tplc="782E1AE8" w:tentative="1">
      <w:start w:val="1"/>
      <w:numFmt w:val="bullet"/>
      <w:lvlText w:val=""/>
      <w:lvlJc w:val="left"/>
      <w:pPr>
        <w:tabs>
          <w:tab w:val="num" w:pos="5040"/>
        </w:tabs>
        <w:ind w:left="5040" w:hanging="360"/>
      </w:pPr>
      <w:rPr>
        <w:rFonts w:ascii="Wingdings" w:hAnsi="Wingdings" w:hint="default"/>
        <w:sz w:val="20"/>
      </w:rPr>
    </w:lvl>
    <w:lvl w:ilvl="7" w:tplc="9D984714" w:tentative="1">
      <w:start w:val="1"/>
      <w:numFmt w:val="bullet"/>
      <w:lvlText w:val=""/>
      <w:lvlJc w:val="left"/>
      <w:pPr>
        <w:tabs>
          <w:tab w:val="num" w:pos="5760"/>
        </w:tabs>
        <w:ind w:left="5760" w:hanging="360"/>
      </w:pPr>
      <w:rPr>
        <w:rFonts w:ascii="Wingdings" w:hAnsi="Wingdings" w:hint="default"/>
        <w:sz w:val="20"/>
      </w:rPr>
    </w:lvl>
    <w:lvl w:ilvl="8" w:tplc="5F3AB356"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69EF"/>
    <w:multiLevelType w:val="hybridMultilevel"/>
    <w:tmpl w:val="83AA7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B204ED"/>
    <w:multiLevelType w:val="hybridMultilevel"/>
    <w:tmpl w:val="7E88B49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5A13F4"/>
    <w:multiLevelType w:val="hybridMultilevel"/>
    <w:tmpl w:val="748C8716"/>
    <w:lvl w:ilvl="0" w:tplc="80D4ED18">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51C6B"/>
    <w:multiLevelType w:val="multilevel"/>
    <w:tmpl w:val="34A624D6"/>
    <w:lvl w:ilvl="0">
      <w:start w:val="1"/>
      <w:numFmt w:val="decimal"/>
      <w:pStyle w:val="Heading1NumMS"/>
      <w:lvlText w:val="%1"/>
      <w:lvlJc w:val="left"/>
      <w:pPr>
        <w:ind w:left="936" w:hanging="936"/>
      </w:pPr>
      <w:rPr>
        <w:rFonts w:hint="default"/>
      </w:rPr>
    </w:lvl>
    <w:lvl w:ilvl="1">
      <w:start w:val="1"/>
      <w:numFmt w:val="decimal"/>
      <w:pStyle w:val="Heading2NumMS"/>
      <w:lvlText w:val="%1.%2"/>
      <w:lvlJc w:val="left"/>
      <w:pPr>
        <w:ind w:left="936" w:hanging="936"/>
      </w:pPr>
      <w:rPr>
        <w:rFonts w:hint="default"/>
      </w:rPr>
    </w:lvl>
    <w:lvl w:ilvl="2">
      <w:start w:val="1"/>
      <w:numFmt w:val="decimal"/>
      <w:pStyle w:val="Heading3NumMS"/>
      <w:lvlText w:val="%1.%2.%3"/>
      <w:lvlJc w:val="left"/>
      <w:pPr>
        <w:ind w:left="936" w:hanging="936"/>
      </w:pPr>
      <w:rPr>
        <w:rFonts w:hint="default"/>
      </w:rPr>
    </w:lvl>
    <w:lvl w:ilvl="3">
      <w:start w:val="1"/>
      <w:numFmt w:val="decimal"/>
      <w:pStyle w:val="Heading4NumMS"/>
      <w:lvlText w:val="%1.%2.%3.%4"/>
      <w:lvlJc w:val="left"/>
      <w:pPr>
        <w:ind w:left="936" w:hanging="936"/>
      </w:pPr>
      <w:rPr>
        <w:rFonts w:hint="default"/>
      </w:rPr>
    </w:lvl>
    <w:lvl w:ilvl="4">
      <w:start w:val="1"/>
      <w:numFmt w:val="decimal"/>
      <w:pStyle w:val="Heading5NumMS"/>
      <w:lvlText w:val="%1.%2.%3.%4.%5"/>
      <w:lvlJc w:val="left"/>
      <w:pPr>
        <w:ind w:left="1224" w:hanging="1224"/>
      </w:pPr>
      <w:rPr>
        <w:rFonts w:hint="default"/>
      </w:rPr>
    </w:lvl>
    <w:lvl w:ilvl="5">
      <w:start w:val="1"/>
      <w:numFmt w:val="decimal"/>
      <w:lvlText w:val="%1.%2.%3.%4.%5.%6."/>
      <w:lvlJc w:val="left"/>
      <w:pPr>
        <w:ind w:left="1224" w:hanging="122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4439E1"/>
    <w:multiLevelType w:val="hybridMultilevel"/>
    <w:tmpl w:val="785826F6"/>
    <w:lvl w:ilvl="0" w:tplc="DCECEF8C">
      <w:start w:val="1"/>
      <w:numFmt w:val="bullet"/>
      <w:lvlText w:val=""/>
      <w:lvlJc w:val="left"/>
      <w:pPr>
        <w:tabs>
          <w:tab w:val="num" w:pos="720"/>
        </w:tabs>
        <w:ind w:left="720" w:hanging="360"/>
      </w:pPr>
      <w:rPr>
        <w:rFonts w:ascii="Symbol" w:hAnsi="Symbol" w:hint="default"/>
        <w:sz w:val="20"/>
      </w:rPr>
    </w:lvl>
    <w:lvl w:ilvl="1" w:tplc="85A0DC74" w:tentative="1">
      <w:start w:val="1"/>
      <w:numFmt w:val="bullet"/>
      <w:lvlText w:val="o"/>
      <w:lvlJc w:val="left"/>
      <w:pPr>
        <w:tabs>
          <w:tab w:val="num" w:pos="1440"/>
        </w:tabs>
        <w:ind w:left="1440" w:hanging="360"/>
      </w:pPr>
      <w:rPr>
        <w:rFonts w:ascii="Courier New" w:hAnsi="Courier New" w:hint="default"/>
        <w:sz w:val="20"/>
      </w:rPr>
    </w:lvl>
    <w:lvl w:ilvl="2" w:tplc="E1924C46" w:tentative="1">
      <w:start w:val="1"/>
      <w:numFmt w:val="bullet"/>
      <w:lvlText w:val=""/>
      <w:lvlJc w:val="left"/>
      <w:pPr>
        <w:tabs>
          <w:tab w:val="num" w:pos="2160"/>
        </w:tabs>
        <w:ind w:left="2160" w:hanging="360"/>
      </w:pPr>
      <w:rPr>
        <w:rFonts w:ascii="Wingdings" w:hAnsi="Wingdings" w:hint="default"/>
        <w:sz w:val="20"/>
      </w:rPr>
    </w:lvl>
    <w:lvl w:ilvl="3" w:tplc="B2F25D4E" w:tentative="1">
      <w:start w:val="1"/>
      <w:numFmt w:val="bullet"/>
      <w:lvlText w:val=""/>
      <w:lvlJc w:val="left"/>
      <w:pPr>
        <w:tabs>
          <w:tab w:val="num" w:pos="2880"/>
        </w:tabs>
        <w:ind w:left="2880" w:hanging="360"/>
      </w:pPr>
      <w:rPr>
        <w:rFonts w:ascii="Wingdings" w:hAnsi="Wingdings" w:hint="default"/>
        <w:sz w:val="20"/>
      </w:rPr>
    </w:lvl>
    <w:lvl w:ilvl="4" w:tplc="D86064D8" w:tentative="1">
      <w:start w:val="1"/>
      <w:numFmt w:val="bullet"/>
      <w:lvlText w:val=""/>
      <w:lvlJc w:val="left"/>
      <w:pPr>
        <w:tabs>
          <w:tab w:val="num" w:pos="3600"/>
        </w:tabs>
        <w:ind w:left="3600" w:hanging="360"/>
      </w:pPr>
      <w:rPr>
        <w:rFonts w:ascii="Wingdings" w:hAnsi="Wingdings" w:hint="default"/>
        <w:sz w:val="20"/>
      </w:rPr>
    </w:lvl>
    <w:lvl w:ilvl="5" w:tplc="22EE69C2" w:tentative="1">
      <w:start w:val="1"/>
      <w:numFmt w:val="bullet"/>
      <w:lvlText w:val=""/>
      <w:lvlJc w:val="left"/>
      <w:pPr>
        <w:tabs>
          <w:tab w:val="num" w:pos="4320"/>
        </w:tabs>
        <w:ind w:left="4320" w:hanging="360"/>
      </w:pPr>
      <w:rPr>
        <w:rFonts w:ascii="Wingdings" w:hAnsi="Wingdings" w:hint="default"/>
        <w:sz w:val="20"/>
      </w:rPr>
    </w:lvl>
    <w:lvl w:ilvl="6" w:tplc="D660AEA2" w:tentative="1">
      <w:start w:val="1"/>
      <w:numFmt w:val="bullet"/>
      <w:lvlText w:val=""/>
      <w:lvlJc w:val="left"/>
      <w:pPr>
        <w:tabs>
          <w:tab w:val="num" w:pos="5040"/>
        </w:tabs>
        <w:ind w:left="5040" w:hanging="360"/>
      </w:pPr>
      <w:rPr>
        <w:rFonts w:ascii="Wingdings" w:hAnsi="Wingdings" w:hint="default"/>
        <w:sz w:val="20"/>
      </w:rPr>
    </w:lvl>
    <w:lvl w:ilvl="7" w:tplc="F73444EE" w:tentative="1">
      <w:start w:val="1"/>
      <w:numFmt w:val="bullet"/>
      <w:lvlText w:val=""/>
      <w:lvlJc w:val="left"/>
      <w:pPr>
        <w:tabs>
          <w:tab w:val="num" w:pos="5760"/>
        </w:tabs>
        <w:ind w:left="5760" w:hanging="360"/>
      </w:pPr>
      <w:rPr>
        <w:rFonts w:ascii="Wingdings" w:hAnsi="Wingdings" w:hint="default"/>
        <w:sz w:val="20"/>
      </w:rPr>
    </w:lvl>
    <w:lvl w:ilvl="8" w:tplc="CD1E8B9C"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D1FD0"/>
    <w:multiLevelType w:val="hybridMultilevel"/>
    <w:tmpl w:val="5E24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B42FDF"/>
    <w:multiLevelType w:val="hybridMultilevel"/>
    <w:tmpl w:val="745665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2AD5A14"/>
    <w:multiLevelType w:val="hybridMultilevel"/>
    <w:tmpl w:val="EA3EE76E"/>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0" w15:restartNumberingAfterBreak="0">
    <w:nsid w:val="34612B03"/>
    <w:multiLevelType w:val="hybridMultilevel"/>
    <w:tmpl w:val="78C6CAEC"/>
    <w:lvl w:ilvl="0" w:tplc="E6F25C7C">
      <w:start w:val="1"/>
      <w:numFmt w:val="bullet"/>
      <w:lvlText w:val="●"/>
      <w:lvlJc w:val="left"/>
      <w:pPr>
        <w:ind w:left="720" w:hanging="360"/>
      </w:pPr>
      <w:rPr>
        <w:u w:val="none"/>
      </w:rPr>
    </w:lvl>
    <w:lvl w:ilvl="1" w:tplc="5712B816">
      <w:start w:val="1"/>
      <w:numFmt w:val="bullet"/>
      <w:lvlText w:val="○"/>
      <w:lvlJc w:val="left"/>
      <w:pPr>
        <w:ind w:left="1440" w:hanging="360"/>
      </w:pPr>
      <w:rPr>
        <w:u w:val="none"/>
      </w:rPr>
    </w:lvl>
    <w:lvl w:ilvl="2" w:tplc="94DE9000">
      <w:start w:val="1"/>
      <w:numFmt w:val="bullet"/>
      <w:lvlText w:val="■"/>
      <w:lvlJc w:val="left"/>
      <w:pPr>
        <w:ind w:left="2160" w:hanging="360"/>
      </w:pPr>
      <w:rPr>
        <w:u w:val="none"/>
      </w:rPr>
    </w:lvl>
    <w:lvl w:ilvl="3" w:tplc="B5D66D8C">
      <w:start w:val="1"/>
      <w:numFmt w:val="bullet"/>
      <w:lvlText w:val="●"/>
      <w:lvlJc w:val="left"/>
      <w:pPr>
        <w:ind w:left="2880" w:hanging="360"/>
      </w:pPr>
      <w:rPr>
        <w:u w:val="none"/>
      </w:rPr>
    </w:lvl>
    <w:lvl w:ilvl="4" w:tplc="04BCDCFE">
      <w:start w:val="1"/>
      <w:numFmt w:val="bullet"/>
      <w:lvlText w:val="○"/>
      <w:lvlJc w:val="left"/>
      <w:pPr>
        <w:ind w:left="3600" w:hanging="360"/>
      </w:pPr>
      <w:rPr>
        <w:u w:val="none"/>
      </w:rPr>
    </w:lvl>
    <w:lvl w:ilvl="5" w:tplc="BC966720">
      <w:start w:val="1"/>
      <w:numFmt w:val="bullet"/>
      <w:lvlText w:val="■"/>
      <w:lvlJc w:val="left"/>
      <w:pPr>
        <w:ind w:left="4320" w:hanging="360"/>
      </w:pPr>
      <w:rPr>
        <w:u w:val="none"/>
      </w:rPr>
    </w:lvl>
    <w:lvl w:ilvl="6" w:tplc="9104D2CE">
      <w:start w:val="1"/>
      <w:numFmt w:val="bullet"/>
      <w:lvlText w:val="●"/>
      <w:lvlJc w:val="left"/>
      <w:pPr>
        <w:ind w:left="5040" w:hanging="360"/>
      </w:pPr>
      <w:rPr>
        <w:u w:val="none"/>
      </w:rPr>
    </w:lvl>
    <w:lvl w:ilvl="7" w:tplc="AF6EBD06">
      <w:start w:val="1"/>
      <w:numFmt w:val="bullet"/>
      <w:lvlText w:val="○"/>
      <w:lvlJc w:val="left"/>
      <w:pPr>
        <w:ind w:left="5760" w:hanging="360"/>
      </w:pPr>
      <w:rPr>
        <w:u w:val="none"/>
      </w:rPr>
    </w:lvl>
    <w:lvl w:ilvl="8" w:tplc="2D92C530">
      <w:start w:val="1"/>
      <w:numFmt w:val="bullet"/>
      <w:lvlText w:val="■"/>
      <w:lvlJc w:val="left"/>
      <w:pPr>
        <w:ind w:left="6480" w:hanging="360"/>
      </w:pPr>
      <w:rPr>
        <w:u w:val="none"/>
      </w:rPr>
    </w:lvl>
  </w:abstractNum>
  <w:abstractNum w:abstractNumId="11" w15:restartNumberingAfterBreak="0">
    <w:nsid w:val="37156B60"/>
    <w:multiLevelType w:val="hybridMultilevel"/>
    <w:tmpl w:val="FC306422"/>
    <w:lvl w:ilvl="0" w:tplc="CAF0D1E2">
      <w:start w:val="1"/>
      <w:numFmt w:val="bullet"/>
      <w:lvlText w:val=""/>
      <w:lvlJc w:val="left"/>
      <w:pPr>
        <w:tabs>
          <w:tab w:val="num" w:pos="720"/>
        </w:tabs>
        <w:ind w:left="720" w:hanging="360"/>
      </w:pPr>
      <w:rPr>
        <w:rFonts w:ascii="Symbol" w:hAnsi="Symbol" w:hint="default"/>
        <w:sz w:val="20"/>
      </w:rPr>
    </w:lvl>
    <w:lvl w:ilvl="1" w:tplc="45180276">
      <w:start w:val="1"/>
      <w:numFmt w:val="bullet"/>
      <w:lvlText w:val="o"/>
      <w:lvlJc w:val="left"/>
      <w:pPr>
        <w:tabs>
          <w:tab w:val="num" w:pos="1440"/>
        </w:tabs>
        <w:ind w:left="1440" w:hanging="360"/>
      </w:pPr>
      <w:rPr>
        <w:rFonts w:ascii="Courier New" w:hAnsi="Courier New" w:hint="default"/>
        <w:sz w:val="20"/>
      </w:rPr>
    </w:lvl>
    <w:lvl w:ilvl="2" w:tplc="B6B02856" w:tentative="1">
      <w:start w:val="1"/>
      <w:numFmt w:val="bullet"/>
      <w:lvlText w:val=""/>
      <w:lvlJc w:val="left"/>
      <w:pPr>
        <w:tabs>
          <w:tab w:val="num" w:pos="2160"/>
        </w:tabs>
        <w:ind w:left="2160" w:hanging="360"/>
      </w:pPr>
      <w:rPr>
        <w:rFonts w:ascii="Wingdings" w:hAnsi="Wingdings" w:hint="default"/>
        <w:sz w:val="20"/>
      </w:rPr>
    </w:lvl>
    <w:lvl w:ilvl="3" w:tplc="EE0CC664" w:tentative="1">
      <w:start w:val="1"/>
      <w:numFmt w:val="bullet"/>
      <w:lvlText w:val=""/>
      <w:lvlJc w:val="left"/>
      <w:pPr>
        <w:tabs>
          <w:tab w:val="num" w:pos="2880"/>
        </w:tabs>
        <w:ind w:left="2880" w:hanging="360"/>
      </w:pPr>
      <w:rPr>
        <w:rFonts w:ascii="Wingdings" w:hAnsi="Wingdings" w:hint="default"/>
        <w:sz w:val="20"/>
      </w:rPr>
    </w:lvl>
    <w:lvl w:ilvl="4" w:tplc="5CDCD952" w:tentative="1">
      <w:start w:val="1"/>
      <w:numFmt w:val="bullet"/>
      <w:lvlText w:val=""/>
      <w:lvlJc w:val="left"/>
      <w:pPr>
        <w:tabs>
          <w:tab w:val="num" w:pos="3600"/>
        </w:tabs>
        <w:ind w:left="3600" w:hanging="360"/>
      </w:pPr>
      <w:rPr>
        <w:rFonts w:ascii="Wingdings" w:hAnsi="Wingdings" w:hint="default"/>
        <w:sz w:val="20"/>
      </w:rPr>
    </w:lvl>
    <w:lvl w:ilvl="5" w:tplc="AA70FE1A" w:tentative="1">
      <w:start w:val="1"/>
      <w:numFmt w:val="bullet"/>
      <w:lvlText w:val=""/>
      <w:lvlJc w:val="left"/>
      <w:pPr>
        <w:tabs>
          <w:tab w:val="num" w:pos="4320"/>
        </w:tabs>
        <w:ind w:left="4320" w:hanging="360"/>
      </w:pPr>
      <w:rPr>
        <w:rFonts w:ascii="Wingdings" w:hAnsi="Wingdings" w:hint="default"/>
        <w:sz w:val="20"/>
      </w:rPr>
    </w:lvl>
    <w:lvl w:ilvl="6" w:tplc="EE526F78" w:tentative="1">
      <w:start w:val="1"/>
      <w:numFmt w:val="bullet"/>
      <w:lvlText w:val=""/>
      <w:lvlJc w:val="left"/>
      <w:pPr>
        <w:tabs>
          <w:tab w:val="num" w:pos="5040"/>
        </w:tabs>
        <w:ind w:left="5040" w:hanging="360"/>
      </w:pPr>
      <w:rPr>
        <w:rFonts w:ascii="Wingdings" w:hAnsi="Wingdings" w:hint="default"/>
        <w:sz w:val="20"/>
      </w:rPr>
    </w:lvl>
    <w:lvl w:ilvl="7" w:tplc="AE5EE11C" w:tentative="1">
      <w:start w:val="1"/>
      <w:numFmt w:val="bullet"/>
      <w:lvlText w:val=""/>
      <w:lvlJc w:val="left"/>
      <w:pPr>
        <w:tabs>
          <w:tab w:val="num" w:pos="5760"/>
        </w:tabs>
        <w:ind w:left="5760" w:hanging="360"/>
      </w:pPr>
      <w:rPr>
        <w:rFonts w:ascii="Wingdings" w:hAnsi="Wingdings" w:hint="default"/>
        <w:sz w:val="20"/>
      </w:rPr>
    </w:lvl>
    <w:lvl w:ilvl="8" w:tplc="7382E700"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5D3AA3"/>
    <w:multiLevelType w:val="hybridMultilevel"/>
    <w:tmpl w:val="1146E662"/>
    <w:lvl w:ilvl="0" w:tplc="AD3ED95E">
      <w:start w:val="1"/>
      <w:numFmt w:val="decimal"/>
      <w:lvlText w:val="%1."/>
      <w:lvlJc w:val="left"/>
      <w:pPr>
        <w:tabs>
          <w:tab w:val="num" w:pos="720"/>
        </w:tabs>
        <w:ind w:left="720" w:hanging="360"/>
      </w:pPr>
    </w:lvl>
    <w:lvl w:ilvl="1" w:tplc="6E0E8920" w:tentative="1">
      <w:start w:val="1"/>
      <w:numFmt w:val="decimal"/>
      <w:lvlText w:val="%2."/>
      <w:lvlJc w:val="left"/>
      <w:pPr>
        <w:tabs>
          <w:tab w:val="num" w:pos="1440"/>
        </w:tabs>
        <w:ind w:left="1440" w:hanging="360"/>
      </w:pPr>
    </w:lvl>
    <w:lvl w:ilvl="2" w:tplc="22C09242" w:tentative="1">
      <w:start w:val="1"/>
      <w:numFmt w:val="decimal"/>
      <w:lvlText w:val="%3."/>
      <w:lvlJc w:val="left"/>
      <w:pPr>
        <w:tabs>
          <w:tab w:val="num" w:pos="2160"/>
        </w:tabs>
        <w:ind w:left="2160" w:hanging="360"/>
      </w:pPr>
    </w:lvl>
    <w:lvl w:ilvl="3" w:tplc="6798B110" w:tentative="1">
      <w:start w:val="1"/>
      <w:numFmt w:val="decimal"/>
      <w:lvlText w:val="%4."/>
      <w:lvlJc w:val="left"/>
      <w:pPr>
        <w:tabs>
          <w:tab w:val="num" w:pos="2880"/>
        </w:tabs>
        <w:ind w:left="2880" w:hanging="360"/>
      </w:pPr>
    </w:lvl>
    <w:lvl w:ilvl="4" w:tplc="2648F3D6" w:tentative="1">
      <w:start w:val="1"/>
      <w:numFmt w:val="decimal"/>
      <w:lvlText w:val="%5."/>
      <w:lvlJc w:val="left"/>
      <w:pPr>
        <w:tabs>
          <w:tab w:val="num" w:pos="3600"/>
        </w:tabs>
        <w:ind w:left="3600" w:hanging="360"/>
      </w:pPr>
    </w:lvl>
    <w:lvl w:ilvl="5" w:tplc="11344C22" w:tentative="1">
      <w:start w:val="1"/>
      <w:numFmt w:val="decimal"/>
      <w:lvlText w:val="%6."/>
      <w:lvlJc w:val="left"/>
      <w:pPr>
        <w:tabs>
          <w:tab w:val="num" w:pos="4320"/>
        </w:tabs>
        <w:ind w:left="4320" w:hanging="360"/>
      </w:pPr>
    </w:lvl>
    <w:lvl w:ilvl="6" w:tplc="05749876" w:tentative="1">
      <w:start w:val="1"/>
      <w:numFmt w:val="decimal"/>
      <w:lvlText w:val="%7."/>
      <w:lvlJc w:val="left"/>
      <w:pPr>
        <w:tabs>
          <w:tab w:val="num" w:pos="5040"/>
        </w:tabs>
        <w:ind w:left="5040" w:hanging="360"/>
      </w:pPr>
    </w:lvl>
    <w:lvl w:ilvl="7" w:tplc="4DBEE952" w:tentative="1">
      <w:start w:val="1"/>
      <w:numFmt w:val="decimal"/>
      <w:lvlText w:val="%8."/>
      <w:lvlJc w:val="left"/>
      <w:pPr>
        <w:tabs>
          <w:tab w:val="num" w:pos="5760"/>
        </w:tabs>
        <w:ind w:left="5760" w:hanging="360"/>
      </w:pPr>
    </w:lvl>
    <w:lvl w:ilvl="8" w:tplc="A9047496" w:tentative="1">
      <w:start w:val="1"/>
      <w:numFmt w:val="decimal"/>
      <w:lvlText w:val="%9."/>
      <w:lvlJc w:val="left"/>
      <w:pPr>
        <w:tabs>
          <w:tab w:val="num" w:pos="6480"/>
        </w:tabs>
        <w:ind w:left="6480" w:hanging="360"/>
      </w:pPr>
    </w:lvl>
  </w:abstractNum>
  <w:abstractNum w:abstractNumId="13" w15:restartNumberingAfterBreak="0">
    <w:nsid w:val="37B73038"/>
    <w:multiLevelType w:val="hybridMultilevel"/>
    <w:tmpl w:val="387A0E5A"/>
    <w:lvl w:ilvl="0" w:tplc="854E6A7A">
      <w:start w:val="1"/>
      <w:numFmt w:val="bullet"/>
      <w:lvlText w:val=""/>
      <w:lvlJc w:val="left"/>
      <w:pPr>
        <w:tabs>
          <w:tab w:val="num" w:pos="720"/>
        </w:tabs>
        <w:ind w:left="720" w:hanging="360"/>
      </w:pPr>
      <w:rPr>
        <w:rFonts w:ascii="Symbol" w:hAnsi="Symbol" w:hint="default"/>
        <w:sz w:val="20"/>
      </w:rPr>
    </w:lvl>
    <w:lvl w:ilvl="1" w:tplc="65700902" w:tentative="1">
      <w:start w:val="1"/>
      <w:numFmt w:val="bullet"/>
      <w:lvlText w:val="o"/>
      <w:lvlJc w:val="left"/>
      <w:pPr>
        <w:tabs>
          <w:tab w:val="num" w:pos="1440"/>
        </w:tabs>
        <w:ind w:left="1440" w:hanging="360"/>
      </w:pPr>
      <w:rPr>
        <w:rFonts w:ascii="Courier New" w:hAnsi="Courier New" w:hint="default"/>
        <w:sz w:val="20"/>
      </w:rPr>
    </w:lvl>
    <w:lvl w:ilvl="2" w:tplc="09E879AC" w:tentative="1">
      <w:start w:val="1"/>
      <w:numFmt w:val="bullet"/>
      <w:lvlText w:val=""/>
      <w:lvlJc w:val="left"/>
      <w:pPr>
        <w:tabs>
          <w:tab w:val="num" w:pos="2160"/>
        </w:tabs>
        <w:ind w:left="2160" w:hanging="360"/>
      </w:pPr>
      <w:rPr>
        <w:rFonts w:ascii="Wingdings" w:hAnsi="Wingdings" w:hint="default"/>
        <w:sz w:val="20"/>
      </w:rPr>
    </w:lvl>
    <w:lvl w:ilvl="3" w:tplc="3B1868A4" w:tentative="1">
      <w:start w:val="1"/>
      <w:numFmt w:val="bullet"/>
      <w:lvlText w:val=""/>
      <w:lvlJc w:val="left"/>
      <w:pPr>
        <w:tabs>
          <w:tab w:val="num" w:pos="2880"/>
        </w:tabs>
        <w:ind w:left="2880" w:hanging="360"/>
      </w:pPr>
      <w:rPr>
        <w:rFonts w:ascii="Wingdings" w:hAnsi="Wingdings" w:hint="default"/>
        <w:sz w:val="20"/>
      </w:rPr>
    </w:lvl>
    <w:lvl w:ilvl="4" w:tplc="C25CE01E" w:tentative="1">
      <w:start w:val="1"/>
      <w:numFmt w:val="bullet"/>
      <w:lvlText w:val=""/>
      <w:lvlJc w:val="left"/>
      <w:pPr>
        <w:tabs>
          <w:tab w:val="num" w:pos="3600"/>
        </w:tabs>
        <w:ind w:left="3600" w:hanging="360"/>
      </w:pPr>
      <w:rPr>
        <w:rFonts w:ascii="Wingdings" w:hAnsi="Wingdings" w:hint="default"/>
        <w:sz w:val="20"/>
      </w:rPr>
    </w:lvl>
    <w:lvl w:ilvl="5" w:tplc="7520F06A" w:tentative="1">
      <w:start w:val="1"/>
      <w:numFmt w:val="bullet"/>
      <w:lvlText w:val=""/>
      <w:lvlJc w:val="left"/>
      <w:pPr>
        <w:tabs>
          <w:tab w:val="num" w:pos="4320"/>
        </w:tabs>
        <w:ind w:left="4320" w:hanging="360"/>
      </w:pPr>
      <w:rPr>
        <w:rFonts w:ascii="Wingdings" w:hAnsi="Wingdings" w:hint="default"/>
        <w:sz w:val="20"/>
      </w:rPr>
    </w:lvl>
    <w:lvl w:ilvl="6" w:tplc="D85E09A8" w:tentative="1">
      <w:start w:val="1"/>
      <w:numFmt w:val="bullet"/>
      <w:lvlText w:val=""/>
      <w:lvlJc w:val="left"/>
      <w:pPr>
        <w:tabs>
          <w:tab w:val="num" w:pos="5040"/>
        </w:tabs>
        <w:ind w:left="5040" w:hanging="360"/>
      </w:pPr>
      <w:rPr>
        <w:rFonts w:ascii="Wingdings" w:hAnsi="Wingdings" w:hint="default"/>
        <w:sz w:val="20"/>
      </w:rPr>
    </w:lvl>
    <w:lvl w:ilvl="7" w:tplc="B2A88A7A" w:tentative="1">
      <w:start w:val="1"/>
      <w:numFmt w:val="bullet"/>
      <w:lvlText w:val=""/>
      <w:lvlJc w:val="left"/>
      <w:pPr>
        <w:tabs>
          <w:tab w:val="num" w:pos="5760"/>
        </w:tabs>
        <w:ind w:left="5760" w:hanging="360"/>
      </w:pPr>
      <w:rPr>
        <w:rFonts w:ascii="Wingdings" w:hAnsi="Wingdings" w:hint="default"/>
        <w:sz w:val="20"/>
      </w:rPr>
    </w:lvl>
    <w:lvl w:ilvl="8" w:tplc="0A18968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475E7D"/>
    <w:multiLevelType w:val="hybridMultilevel"/>
    <w:tmpl w:val="5BCE48B2"/>
    <w:lvl w:ilvl="0" w:tplc="42622D64">
      <w:start w:val="1"/>
      <w:numFmt w:val="decimal"/>
      <w:lvlText w:val="%1."/>
      <w:lvlJc w:val="left"/>
      <w:pPr>
        <w:tabs>
          <w:tab w:val="num" w:pos="1440"/>
        </w:tabs>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E47D49"/>
    <w:multiLevelType w:val="hybridMultilevel"/>
    <w:tmpl w:val="781A1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F2B0B5F"/>
    <w:multiLevelType w:val="hybridMultilevel"/>
    <w:tmpl w:val="BA781C4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284DE2"/>
    <w:multiLevelType w:val="hybridMultilevel"/>
    <w:tmpl w:val="5F942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0A15E3"/>
    <w:multiLevelType w:val="hybridMultilevel"/>
    <w:tmpl w:val="BDDC1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F5A39"/>
    <w:multiLevelType w:val="hybridMultilevel"/>
    <w:tmpl w:val="2C202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6024F61"/>
    <w:multiLevelType w:val="hybridMultilevel"/>
    <w:tmpl w:val="FFA2AB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1E79FC"/>
    <w:multiLevelType w:val="hybridMultilevel"/>
    <w:tmpl w:val="36722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5E504B"/>
    <w:multiLevelType w:val="hybridMultilevel"/>
    <w:tmpl w:val="05281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231FF"/>
    <w:multiLevelType w:val="hybridMultilevel"/>
    <w:tmpl w:val="5CAEDE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57710A"/>
    <w:multiLevelType w:val="hybridMultilevel"/>
    <w:tmpl w:val="CCA08A6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157141"/>
    <w:multiLevelType w:val="hybridMultilevel"/>
    <w:tmpl w:val="4AA04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62086A"/>
    <w:multiLevelType w:val="hybridMultilevel"/>
    <w:tmpl w:val="8C146D5E"/>
    <w:lvl w:ilvl="0" w:tplc="04090001">
      <w:start w:val="1"/>
      <w:numFmt w:val="bullet"/>
      <w:lvlText w:val=""/>
      <w:lvlJc w:val="left"/>
      <w:pPr>
        <w:ind w:left="720" w:hanging="360"/>
      </w:pPr>
      <w:rPr>
        <w:rFonts w:ascii="Symbol" w:hAnsi="Symbol" w:hint="default"/>
      </w:rPr>
    </w:lvl>
    <w:lvl w:ilvl="1" w:tplc="9496D1AE">
      <w:start w:val="1"/>
      <w:numFmt w:val="bullet"/>
      <w:lvlText w:val="o"/>
      <w:lvlJc w:val="left"/>
      <w:pPr>
        <w:ind w:left="1440" w:hanging="360"/>
      </w:pPr>
      <w:rPr>
        <w:rFonts w:ascii="Courier New" w:hAnsi="Courier New" w:cs="Courier New" w:hint="default"/>
        <w:color w:val="auto"/>
      </w:rPr>
    </w:lvl>
    <w:lvl w:ilvl="2" w:tplc="2D7C7DAC">
      <w:start w:val="1"/>
      <w:numFmt w:val="bullet"/>
      <w:lvlText w:val=""/>
      <w:lvlJc w:val="left"/>
      <w:pPr>
        <w:ind w:left="2160" w:hanging="360"/>
      </w:pPr>
      <w:rPr>
        <w:rFonts w:ascii="Wingdings" w:hAnsi="Wingdings" w:hint="default"/>
        <w:color w:val="auto"/>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1B1D3A"/>
    <w:multiLevelType w:val="hybridMultilevel"/>
    <w:tmpl w:val="E412307C"/>
    <w:lvl w:ilvl="0" w:tplc="966653A0">
      <w:start w:val="1"/>
      <w:numFmt w:val="decimal"/>
      <w:lvlText w:val="%1."/>
      <w:lvlJc w:val="left"/>
      <w:pPr>
        <w:tabs>
          <w:tab w:val="num" w:pos="720"/>
        </w:tabs>
        <w:ind w:left="720" w:hanging="360"/>
      </w:pPr>
    </w:lvl>
    <w:lvl w:ilvl="1" w:tplc="80D4ED18">
      <w:start w:val="1"/>
      <w:numFmt w:val="decimal"/>
      <w:lvlText w:val="%2."/>
      <w:lvlJc w:val="left"/>
      <w:pPr>
        <w:tabs>
          <w:tab w:val="num" w:pos="1440"/>
        </w:tabs>
        <w:ind w:left="1440" w:hanging="360"/>
      </w:pPr>
    </w:lvl>
    <w:lvl w:ilvl="2" w:tplc="5136E68C">
      <w:start w:val="1"/>
      <w:numFmt w:val="decimal"/>
      <w:lvlText w:val="%3."/>
      <w:lvlJc w:val="left"/>
      <w:pPr>
        <w:tabs>
          <w:tab w:val="num" w:pos="2160"/>
        </w:tabs>
        <w:ind w:left="2160" w:hanging="360"/>
      </w:pPr>
    </w:lvl>
    <w:lvl w:ilvl="3" w:tplc="07DE36C6">
      <w:start w:val="1"/>
      <w:numFmt w:val="decimal"/>
      <w:lvlText w:val="%4."/>
      <w:lvlJc w:val="left"/>
      <w:pPr>
        <w:tabs>
          <w:tab w:val="num" w:pos="2880"/>
        </w:tabs>
        <w:ind w:left="2880" w:hanging="360"/>
      </w:pPr>
    </w:lvl>
    <w:lvl w:ilvl="4" w:tplc="B1B0262E">
      <w:start w:val="1"/>
      <w:numFmt w:val="decimal"/>
      <w:lvlText w:val="%5."/>
      <w:lvlJc w:val="left"/>
      <w:pPr>
        <w:tabs>
          <w:tab w:val="num" w:pos="3600"/>
        </w:tabs>
        <w:ind w:left="3600" w:hanging="360"/>
      </w:pPr>
    </w:lvl>
    <w:lvl w:ilvl="5" w:tplc="FFEA67DE">
      <w:start w:val="1"/>
      <w:numFmt w:val="decimal"/>
      <w:lvlText w:val="%6."/>
      <w:lvlJc w:val="left"/>
      <w:pPr>
        <w:tabs>
          <w:tab w:val="num" w:pos="4320"/>
        </w:tabs>
        <w:ind w:left="4320" w:hanging="360"/>
      </w:pPr>
    </w:lvl>
    <w:lvl w:ilvl="6" w:tplc="50702AE8">
      <w:start w:val="1"/>
      <w:numFmt w:val="decimal"/>
      <w:lvlText w:val="%7."/>
      <w:lvlJc w:val="left"/>
      <w:pPr>
        <w:tabs>
          <w:tab w:val="num" w:pos="5040"/>
        </w:tabs>
        <w:ind w:left="5040" w:hanging="360"/>
      </w:pPr>
    </w:lvl>
    <w:lvl w:ilvl="7" w:tplc="78DAC792">
      <w:start w:val="1"/>
      <w:numFmt w:val="decimal"/>
      <w:lvlText w:val="%8."/>
      <w:lvlJc w:val="left"/>
      <w:pPr>
        <w:tabs>
          <w:tab w:val="num" w:pos="5760"/>
        </w:tabs>
        <w:ind w:left="5760" w:hanging="360"/>
      </w:pPr>
    </w:lvl>
    <w:lvl w:ilvl="8" w:tplc="CD688462">
      <w:start w:val="1"/>
      <w:numFmt w:val="decimal"/>
      <w:lvlText w:val="%9."/>
      <w:lvlJc w:val="left"/>
      <w:pPr>
        <w:tabs>
          <w:tab w:val="num" w:pos="6480"/>
        </w:tabs>
        <w:ind w:left="6480" w:hanging="360"/>
      </w:pPr>
    </w:lvl>
  </w:abstractNum>
  <w:abstractNum w:abstractNumId="28" w15:restartNumberingAfterBreak="0">
    <w:nsid w:val="78231B01"/>
    <w:multiLevelType w:val="hybridMultilevel"/>
    <w:tmpl w:val="32BEE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27"/>
  </w:num>
  <w:num w:numId="4">
    <w:abstractNumId w:val="4"/>
  </w:num>
  <w:num w:numId="5">
    <w:abstractNumId w:val="2"/>
  </w:num>
  <w:num w:numId="6">
    <w:abstractNumId w:val="15"/>
  </w:num>
  <w:num w:numId="7">
    <w:abstractNumId w:val="19"/>
  </w:num>
  <w:num w:numId="8">
    <w:abstractNumId w:val="25"/>
  </w:num>
  <w:num w:numId="9">
    <w:abstractNumId w:val="20"/>
  </w:num>
  <w:num w:numId="10">
    <w:abstractNumId w:val="28"/>
  </w:num>
  <w:num w:numId="11">
    <w:abstractNumId w:val="18"/>
  </w:num>
  <w:num w:numId="12">
    <w:abstractNumId w:val="22"/>
  </w:num>
  <w:num w:numId="13">
    <w:abstractNumId w:val="24"/>
  </w:num>
  <w:num w:numId="14">
    <w:abstractNumId w:val="8"/>
  </w:num>
  <w:num w:numId="15">
    <w:abstractNumId w:val="7"/>
  </w:num>
  <w:num w:numId="16">
    <w:abstractNumId w:val="3"/>
  </w:num>
  <w:num w:numId="17">
    <w:abstractNumId w:val="12"/>
  </w:num>
  <w:num w:numId="18">
    <w:abstractNumId w:val="23"/>
  </w:num>
  <w:num w:numId="19">
    <w:abstractNumId w:val="6"/>
  </w:num>
  <w:num w:numId="20">
    <w:abstractNumId w:val="1"/>
  </w:num>
  <w:num w:numId="21">
    <w:abstractNumId w:val="11"/>
  </w:num>
  <w:num w:numId="22">
    <w:abstractNumId w:val="13"/>
  </w:num>
  <w:num w:numId="23">
    <w:abstractNumId w:val="5"/>
  </w:num>
  <w:num w:numId="24">
    <w:abstractNumId w:val="0"/>
  </w:num>
  <w:num w:numId="25">
    <w:abstractNumId w:val="26"/>
  </w:num>
  <w:num w:numId="26">
    <w:abstractNumId w:val="21"/>
  </w:num>
  <w:num w:numId="27">
    <w:abstractNumId w:val="14"/>
  </w:num>
  <w:num w:numId="28">
    <w:abstractNumId w:val="17"/>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F7F"/>
    <w:rsid w:val="00000257"/>
    <w:rsid w:val="0000067B"/>
    <w:rsid w:val="00000C74"/>
    <w:rsid w:val="00000DB5"/>
    <w:rsid w:val="00001164"/>
    <w:rsid w:val="0000179D"/>
    <w:rsid w:val="00001986"/>
    <w:rsid w:val="00002E73"/>
    <w:rsid w:val="000033D9"/>
    <w:rsid w:val="0000376D"/>
    <w:rsid w:val="00003FF0"/>
    <w:rsid w:val="00004D14"/>
    <w:rsid w:val="000050D1"/>
    <w:rsid w:val="0000567A"/>
    <w:rsid w:val="000057BA"/>
    <w:rsid w:val="00006135"/>
    <w:rsid w:val="00006A83"/>
    <w:rsid w:val="000073CB"/>
    <w:rsid w:val="00007607"/>
    <w:rsid w:val="0001110A"/>
    <w:rsid w:val="0001253A"/>
    <w:rsid w:val="000128D6"/>
    <w:rsid w:val="00012C56"/>
    <w:rsid w:val="00012E5E"/>
    <w:rsid w:val="00013E28"/>
    <w:rsid w:val="000157C1"/>
    <w:rsid w:val="00015E80"/>
    <w:rsid w:val="00016774"/>
    <w:rsid w:val="00016C19"/>
    <w:rsid w:val="00017C8A"/>
    <w:rsid w:val="00017DB0"/>
    <w:rsid w:val="000213B5"/>
    <w:rsid w:val="000219C7"/>
    <w:rsid w:val="00022559"/>
    <w:rsid w:val="00022E65"/>
    <w:rsid w:val="000239FF"/>
    <w:rsid w:val="00023AFA"/>
    <w:rsid w:val="0002401D"/>
    <w:rsid w:val="000253D5"/>
    <w:rsid w:val="00025C84"/>
    <w:rsid w:val="00025E63"/>
    <w:rsid w:val="000266C0"/>
    <w:rsid w:val="000271F4"/>
    <w:rsid w:val="0002750B"/>
    <w:rsid w:val="00027A21"/>
    <w:rsid w:val="00027BF3"/>
    <w:rsid w:val="00030EF0"/>
    <w:rsid w:val="000311EC"/>
    <w:rsid w:val="000312F9"/>
    <w:rsid w:val="00031404"/>
    <w:rsid w:val="000317B3"/>
    <w:rsid w:val="000318B3"/>
    <w:rsid w:val="00031A2C"/>
    <w:rsid w:val="00031B78"/>
    <w:rsid w:val="00031D2E"/>
    <w:rsid w:val="00032125"/>
    <w:rsid w:val="000333AF"/>
    <w:rsid w:val="00033475"/>
    <w:rsid w:val="000348B2"/>
    <w:rsid w:val="00034D49"/>
    <w:rsid w:val="00036535"/>
    <w:rsid w:val="00036969"/>
    <w:rsid w:val="00036CA0"/>
    <w:rsid w:val="00036D1D"/>
    <w:rsid w:val="00036D5B"/>
    <w:rsid w:val="00037187"/>
    <w:rsid w:val="0003789A"/>
    <w:rsid w:val="0004032A"/>
    <w:rsid w:val="00040645"/>
    <w:rsid w:val="0004087B"/>
    <w:rsid w:val="0004089F"/>
    <w:rsid w:val="00041BF7"/>
    <w:rsid w:val="00041E1F"/>
    <w:rsid w:val="00042166"/>
    <w:rsid w:val="00042CB6"/>
    <w:rsid w:val="00042F58"/>
    <w:rsid w:val="00043008"/>
    <w:rsid w:val="000441BD"/>
    <w:rsid w:val="00045364"/>
    <w:rsid w:val="00045A1C"/>
    <w:rsid w:val="00045C84"/>
    <w:rsid w:val="00046B0C"/>
    <w:rsid w:val="00047126"/>
    <w:rsid w:val="00050B43"/>
    <w:rsid w:val="00050B52"/>
    <w:rsid w:val="00051D23"/>
    <w:rsid w:val="00052258"/>
    <w:rsid w:val="0005257D"/>
    <w:rsid w:val="000526FC"/>
    <w:rsid w:val="000527EC"/>
    <w:rsid w:val="00053AC9"/>
    <w:rsid w:val="00055A60"/>
    <w:rsid w:val="000564EF"/>
    <w:rsid w:val="00056A8E"/>
    <w:rsid w:val="00060A16"/>
    <w:rsid w:val="00060FFA"/>
    <w:rsid w:val="000628D6"/>
    <w:rsid w:val="00062F79"/>
    <w:rsid w:val="000630C5"/>
    <w:rsid w:val="00063284"/>
    <w:rsid w:val="00064CB4"/>
    <w:rsid w:val="0006594D"/>
    <w:rsid w:val="000660A5"/>
    <w:rsid w:val="00066ABE"/>
    <w:rsid w:val="00067F07"/>
    <w:rsid w:val="00070080"/>
    <w:rsid w:val="000707C2"/>
    <w:rsid w:val="00070822"/>
    <w:rsid w:val="00070E0B"/>
    <w:rsid w:val="000721B8"/>
    <w:rsid w:val="00073C11"/>
    <w:rsid w:val="000756DC"/>
    <w:rsid w:val="00075DDB"/>
    <w:rsid w:val="000764A6"/>
    <w:rsid w:val="0007664D"/>
    <w:rsid w:val="000768AF"/>
    <w:rsid w:val="00077E2A"/>
    <w:rsid w:val="000806B1"/>
    <w:rsid w:val="00080A1A"/>
    <w:rsid w:val="00080F4C"/>
    <w:rsid w:val="00082869"/>
    <w:rsid w:val="00083141"/>
    <w:rsid w:val="00083190"/>
    <w:rsid w:val="000836AA"/>
    <w:rsid w:val="00084AF3"/>
    <w:rsid w:val="00084DBD"/>
    <w:rsid w:val="0008554A"/>
    <w:rsid w:val="00085AA4"/>
    <w:rsid w:val="00085AF7"/>
    <w:rsid w:val="000862C5"/>
    <w:rsid w:val="00086434"/>
    <w:rsid w:val="00087507"/>
    <w:rsid w:val="00087555"/>
    <w:rsid w:val="00092288"/>
    <w:rsid w:val="000929D4"/>
    <w:rsid w:val="00092F0F"/>
    <w:rsid w:val="00094506"/>
    <w:rsid w:val="00094C95"/>
    <w:rsid w:val="00095210"/>
    <w:rsid w:val="00096655"/>
    <w:rsid w:val="00096A9E"/>
    <w:rsid w:val="00096BD7"/>
    <w:rsid w:val="00096C66"/>
    <w:rsid w:val="000978F9"/>
    <w:rsid w:val="00097960"/>
    <w:rsid w:val="000A0095"/>
    <w:rsid w:val="000A018D"/>
    <w:rsid w:val="000A02FE"/>
    <w:rsid w:val="000A069B"/>
    <w:rsid w:val="000A1156"/>
    <w:rsid w:val="000A11CC"/>
    <w:rsid w:val="000A19CD"/>
    <w:rsid w:val="000A1E11"/>
    <w:rsid w:val="000A2217"/>
    <w:rsid w:val="000A2885"/>
    <w:rsid w:val="000A2A57"/>
    <w:rsid w:val="000A3D1C"/>
    <w:rsid w:val="000A4467"/>
    <w:rsid w:val="000A52DA"/>
    <w:rsid w:val="000A5AD7"/>
    <w:rsid w:val="000A5B55"/>
    <w:rsid w:val="000A75D3"/>
    <w:rsid w:val="000B0323"/>
    <w:rsid w:val="000B1262"/>
    <w:rsid w:val="000B133B"/>
    <w:rsid w:val="000B2FFC"/>
    <w:rsid w:val="000B44C2"/>
    <w:rsid w:val="000B45CB"/>
    <w:rsid w:val="000B4E78"/>
    <w:rsid w:val="000B6088"/>
    <w:rsid w:val="000B63C1"/>
    <w:rsid w:val="000B64E7"/>
    <w:rsid w:val="000B6D1C"/>
    <w:rsid w:val="000B6E92"/>
    <w:rsid w:val="000B750D"/>
    <w:rsid w:val="000B7E2A"/>
    <w:rsid w:val="000B7EA7"/>
    <w:rsid w:val="000C04C2"/>
    <w:rsid w:val="000C1EB9"/>
    <w:rsid w:val="000C1F35"/>
    <w:rsid w:val="000C2733"/>
    <w:rsid w:val="000C2EE7"/>
    <w:rsid w:val="000C3C5D"/>
    <w:rsid w:val="000C4F9C"/>
    <w:rsid w:val="000C5FCA"/>
    <w:rsid w:val="000C5FE6"/>
    <w:rsid w:val="000D0375"/>
    <w:rsid w:val="000D0E0D"/>
    <w:rsid w:val="000D1083"/>
    <w:rsid w:val="000D1AEA"/>
    <w:rsid w:val="000D24CF"/>
    <w:rsid w:val="000D2549"/>
    <w:rsid w:val="000D2E02"/>
    <w:rsid w:val="000D377A"/>
    <w:rsid w:val="000D38F1"/>
    <w:rsid w:val="000D3F7A"/>
    <w:rsid w:val="000D41A0"/>
    <w:rsid w:val="000D4C13"/>
    <w:rsid w:val="000D4FCD"/>
    <w:rsid w:val="000D5147"/>
    <w:rsid w:val="000D70A7"/>
    <w:rsid w:val="000D70E3"/>
    <w:rsid w:val="000D7186"/>
    <w:rsid w:val="000D7ADB"/>
    <w:rsid w:val="000E04F9"/>
    <w:rsid w:val="000E050B"/>
    <w:rsid w:val="000E1B2C"/>
    <w:rsid w:val="000E20D1"/>
    <w:rsid w:val="000E2164"/>
    <w:rsid w:val="000E2580"/>
    <w:rsid w:val="000E3168"/>
    <w:rsid w:val="000E3422"/>
    <w:rsid w:val="000E3427"/>
    <w:rsid w:val="000E4133"/>
    <w:rsid w:val="000E585E"/>
    <w:rsid w:val="000F05CA"/>
    <w:rsid w:val="000F07C3"/>
    <w:rsid w:val="000F0848"/>
    <w:rsid w:val="000F08C3"/>
    <w:rsid w:val="000F1028"/>
    <w:rsid w:val="000F1162"/>
    <w:rsid w:val="000F1857"/>
    <w:rsid w:val="000F1CF9"/>
    <w:rsid w:val="000F2683"/>
    <w:rsid w:val="000F2FFB"/>
    <w:rsid w:val="000F3439"/>
    <w:rsid w:val="000F38A5"/>
    <w:rsid w:val="000F43BC"/>
    <w:rsid w:val="000F444B"/>
    <w:rsid w:val="000F6BBC"/>
    <w:rsid w:val="000F7248"/>
    <w:rsid w:val="000F7A01"/>
    <w:rsid w:val="000F7A0F"/>
    <w:rsid w:val="00100482"/>
    <w:rsid w:val="00100EBD"/>
    <w:rsid w:val="00101655"/>
    <w:rsid w:val="00102AB3"/>
    <w:rsid w:val="00103DD1"/>
    <w:rsid w:val="00105F1A"/>
    <w:rsid w:val="00106041"/>
    <w:rsid w:val="001060E1"/>
    <w:rsid w:val="001066DC"/>
    <w:rsid w:val="0010726A"/>
    <w:rsid w:val="00107D66"/>
    <w:rsid w:val="0011032E"/>
    <w:rsid w:val="00110B0C"/>
    <w:rsid w:val="00110EC1"/>
    <w:rsid w:val="00112CA6"/>
    <w:rsid w:val="001134BA"/>
    <w:rsid w:val="001135FB"/>
    <w:rsid w:val="00113726"/>
    <w:rsid w:val="001138AD"/>
    <w:rsid w:val="00114566"/>
    <w:rsid w:val="00114DC4"/>
    <w:rsid w:val="00116DB2"/>
    <w:rsid w:val="00120222"/>
    <w:rsid w:val="001212A1"/>
    <w:rsid w:val="00121F2F"/>
    <w:rsid w:val="0012246E"/>
    <w:rsid w:val="0012286D"/>
    <w:rsid w:val="0012526C"/>
    <w:rsid w:val="00125A2B"/>
    <w:rsid w:val="00130567"/>
    <w:rsid w:val="0013149A"/>
    <w:rsid w:val="0013153B"/>
    <w:rsid w:val="00131A3E"/>
    <w:rsid w:val="00131C9C"/>
    <w:rsid w:val="001324DB"/>
    <w:rsid w:val="001325FB"/>
    <w:rsid w:val="001327FB"/>
    <w:rsid w:val="00132C26"/>
    <w:rsid w:val="00133C14"/>
    <w:rsid w:val="00134A58"/>
    <w:rsid w:val="00136040"/>
    <w:rsid w:val="0013637B"/>
    <w:rsid w:val="00136A1C"/>
    <w:rsid w:val="0013756B"/>
    <w:rsid w:val="00137729"/>
    <w:rsid w:val="00137E2D"/>
    <w:rsid w:val="001404C1"/>
    <w:rsid w:val="0014073B"/>
    <w:rsid w:val="0014081D"/>
    <w:rsid w:val="001417BF"/>
    <w:rsid w:val="0014207E"/>
    <w:rsid w:val="0014228B"/>
    <w:rsid w:val="00142B69"/>
    <w:rsid w:val="0014342E"/>
    <w:rsid w:val="001438DD"/>
    <w:rsid w:val="00143960"/>
    <w:rsid w:val="0014424D"/>
    <w:rsid w:val="00145DF4"/>
    <w:rsid w:val="001463BE"/>
    <w:rsid w:val="001473A3"/>
    <w:rsid w:val="001473E0"/>
    <w:rsid w:val="00147C4C"/>
    <w:rsid w:val="00147C5A"/>
    <w:rsid w:val="00150B71"/>
    <w:rsid w:val="00151028"/>
    <w:rsid w:val="0015170B"/>
    <w:rsid w:val="00151CCC"/>
    <w:rsid w:val="00151CF5"/>
    <w:rsid w:val="00152387"/>
    <w:rsid w:val="00152E63"/>
    <w:rsid w:val="00152E86"/>
    <w:rsid w:val="001538D8"/>
    <w:rsid w:val="00153D9D"/>
    <w:rsid w:val="00154223"/>
    <w:rsid w:val="00154A65"/>
    <w:rsid w:val="00155881"/>
    <w:rsid w:val="00156455"/>
    <w:rsid w:val="001566FD"/>
    <w:rsid w:val="00156811"/>
    <w:rsid w:val="00157910"/>
    <w:rsid w:val="00157E97"/>
    <w:rsid w:val="001615D0"/>
    <w:rsid w:val="001640FA"/>
    <w:rsid w:val="00164324"/>
    <w:rsid w:val="0016445A"/>
    <w:rsid w:val="00164530"/>
    <w:rsid w:val="00164785"/>
    <w:rsid w:val="0016492B"/>
    <w:rsid w:val="00164D6C"/>
    <w:rsid w:val="00165EAD"/>
    <w:rsid w:val="0016609B"/>
    <w:rsid w:val="001660F8"/>
    <w:rsid w:val="0016696F"/>
    <w:rsid w:val="001670F3"/>
    <w:rsid w:val="0016714F"/>
    <w:rsid w:val="00167278"/>
    <w:rsid w:val="00167A39"/>
    <w:rsid w:val="001700A3"/>
    <w:rsid w:val="001701CB"/>
    <w:rsid w:val="00170FBB"/>
    <w:rsid w:val="001710BA"/>
    <w:rsid w:val="00171D0C"/>
    <w:rsid w:val="001727DC"/>
    <w:rsid w:val="00173688"/>
    <w:rsid w:val="00173F7B"/>
    <w:rsid w:val="00174471"/>
    <w:rsid w:val="00174CAC"/>
    <w:rsid w:val="00175302"/>
    <w:rsid w:val="00175474"/>
    <w:rsid w:val="00175985"/>
    <w:rsid w:val="00175F8D"/>
    <w:rsid w:val="00180C61"/>
    <w:rsid w:val="0018113A"/>
    <w:rsid w:val="00181209"/>
    <w:rsid w:val="001813F3"/>
    <w:rsid w:val="001820D2"/>
    <w:rsid w:val="00182228"/>
    <w:rsid w:val="001822EB"/>
    <w:rsid w:val="001826DE"/>
    <w:rsid w:val="00182ABB"/>
    <w:rsid w:val="00182C82"/>
    <w:rsid w:val="0018380D"/>
    <w:rsid w:val="00184675"/>
    <w:rsid w:val="001849B6"/>
    <w:rsid w:val="00185E86"/>
    <w:rsid w:val="00187A7D"/>
    <w:rsid w:val="001922A1"/>
    <w:rsid w:val="00192FD6"/>
    <w:rsid w:val="001932E7"/>
    <w:rsid w:val="001939D2"/>
    <w:rsid w:val="00193C81"/>
    <w:rsid w:val="00193D5D"/>
    <w:rsid w:val="00194928"/>
    <w:rsid w:val="00195649"/>
    <w:rsid w:val="00195928"/>
    <w:rsid w:val="00195D81"/>
    <w:rsid w:val="00195EB7"/>
    <w:rsid w:val="00196404"/>
    <w:rsid w:val="001965BC"/>
    <w:rsid w:val="001967F3"/>
    <w:rsid w:val="00196963"/>
    <w:rsid w:val="00196BEC"/>
    <w:rsid w:val="00196EE8"/>
    <w:rsid w:val="00197EFA"/>
    <w:rsid w:val="001A0427"/>
    <w:rsid w:val="001A06D5"/>
    <w:rsid w:val="001A0B1A"/>
    <w:rsid w:val="001A0D2B"/>
    <w:rsid w:val="001A0FA7"/>
    <w:rsid w:val="001A1C94"/>
    <w:rsid w:val="001A4166"/>
    <w:rsid w:val="001A4269"/>
    <w:rsid w:val="001A4427"/>
    <w:rsid w:val="001A4D7D"/>
    <w:rsid w:val="001A7A77"/>
    <w:rsid w:val="001B0A20"/>
    <w:rsid w:val="001B0D24"/>
    <w:rsid w:val="001B10F1"/>
    <w:rsid w:val="001B230C"/>
    <w:rsid w:val="001B2310"/>
    <w:rsid w:val="001B2580"/>
    <w:rsid w:val="001B291E"/>
    <w:rsid w:val="001B3B11"/>
    <w:rsid w:val="001B4144"/>
    <w:rsid w:val="001B490C"/>
    <w:rsid w:val="001B56E3"/>
    <w:rsid w:val="001B5ADB"/>
    <w:rsid w:val="001B5AE7"/>
    <w:rsid w:val="001B7133"/>
    <w:rsid w:val="001B76EA"/>
    <w:rsid w:val="001C0464"/>
    <w:rsid w:val="001C0710"/>
    <w:rsid w:val="001C26E8"/>
    <w:rsid w:val="001C3194"/>
    <w:rsid w:val="001C431D"/>
    <w:rsid w:val="001C4C03"/>
    <w:rsid w:val="001C5073"/>
    <w:rsid w:val="001C58BA"/>
    <w:rsid w:val="001C5CC0"/>
    <w:rsid w:val="001C62D0"/>
    <w:rsid w:val="001C66FF"/>
    <w:rsid w:val="001C6EB4"/>
    <w:rsid w:val="001C742A"/>
    <w:rsid w:val="001C7565"/>
    <w:rsid w:val="001D05FD"/>
    <w:rsid w:val="001D0B38"/>
    <w:rsid w:val="001D1D2D"/>
    <w:rsid w:val="001D250B"/>
    <w:rsid w:val="001D3BBE"/>
    <w:rsid w:val="001D3E70"/>
    <w:rsid w:val="001D4161"/>
    <w:rsid w:val="001D4F5B"/>
    <w:rsid w:val="001D58BC"/>
    <w:rsid w:val="001D5ED2"/>
    <w:rsid w:val="001D60E6"/>
    <w:rsid w:val="001D6842"/>
    <w:rsid w:val="001D6B65"/>
    <w:rsid w:val="001E2507"/>
    <w:rsid w:val="001E3BFA"/>
    <w:rsid w:val="001E3CA5"/>
    <w:rsid w:val="001E479A"/>
    <w:rsid w:val="001E5D61"/>
    <w:rsid w:val="001E6252"/>
    <w:rsid w:val="001E6325"/>
    <w:rsid w:val="001E6A66"/>
    <w:rsid w:val="001E6B24"/>
    <w:rsid w:val="001E6E69"/>
    <w:rsid w:val="001E709D"/>
    <w:rsid w:val="001E7DD7"/>
    <w:rsid w:val="001F004D"/>
    <w:rsid w:val="001F0E99"/>
    <w:rsid w:val="001F134F"/>
    <w:rsid w:val="001F1CE1"/>
    <w:rsid w:val="001F2B85"/>
    <w:rsid w:val="001F2E41"/>
    <w:rsid w:val="001F31C0"/>
    <w:rsid w:val="001F3F9E"/>
    <w:rsid w:val="001F51DF"/>
    <w:rsid w:val="001F5E0B"/>
    <w:rsid w:val="001F668F"/>
    <w:rsid w:val="001F67C1"/>
    <w:rsid w:val="001F7824"/>
    <w:rsid w:val="001F7920"/>
    <w:rsid w:val="001F7F7F"/>
    <w:rsid w:val="00200280"/>
    <w:rsid w:val="00200336"/>
    <w:rsid w:val="0020151A"/>
    <w:rsid w:val="002025B9"/>
    <w:rsid w:val="00203B34"/>
    <w:rsid w:val="00203E2E"/>
    <w:rsid w:val="00204B0D"/>
    <w:rsid w:val="00205051"/>
    <w:rsid w:val="00205522"/>
    <w:rsid w:val="00205A19"/>
    <w:rsid w:val="0020668E"/>
    <w:rsid w:val="002075CF"/>
    <w:rsid w:val="00207C53"/>
    <w:rsid w:val="00210419"/>
    <w:rsid w:val="00210793"/>
    <w:rsid w:val="0021297B"/>
    <w:rsid w:val="00213B4F"/>
    <w:rsid w:val="00213F8A"/>
    <w:rsid w:val="00214E9F"/>
    <w:rsid w:val="00214FB6"/>
    <w:rsid w:val="002157DA"/>
    <w:rsid w:val="00216449"/>
    <w:rsid w:val="00216A0F"/>
    <w:rsid w:val="00220015"/>
    <w:rsid w:val="002200C9"/>
    <w:rsid w:val="002207B8"/>
    <w:rsid w:val="00221BAC"/>
    <w:rsid w:val="00222DCC"/>
    <w:rsid w:val="00223175"/>
    <w:rsid w:val="002235C5"/>
    <w:rsid w:val="0022378D"/>
    <w:rsid w:val="00224282"/>
    <w:rsid w:val="002245A0"/>
    <w:rsid w:val="00224A88"/>
    <w:rsid w:val="00225A1C"/>
    <w:rsid w:val="00225EFB"/>
    <w:rsid w:val="00226335"/>
    <w:rsid w:val="00226BC3"/>
    <w:rsid w:val="00227E4A"/>
    <w:rsid w:val="0023065E"/>
    <w:rsid w:val="00231569"/>
    <w:rsid w:val="00232E0B"/>
    <w:rsid w:val="00232EDE"/>
    <w:rsid w:val="00233438"/>
    <w:rsid w:val="0023447E"/>
    <w:rsid w:val="0023454E"/>
    <w:rsid w:val="00234574"/>
    <w:rsid w:val="00236592"/>
    <w:rsid w:val="002365F5"/>
    <w:rsid w:val="00236744"/>
    <w:rsid w:val="00236B46"/>
    <w:rsid w:val="00237C81"/>
    <w:rsid w:val="00237F33"/>
    <w:rsid w:val="002404E3"/>
    <w:rsid w:val="002407E0"/>
    <w:rsid w:val="00240827"/>
    <w:rsid w:val="00241150"/>
    <w:rsid w:val="002415B7"/>
    <w:rsid w:val="00241B03"/>
    <w:rsid w:val="0024289C"/>
    <w:rsid w:val="00242906"/>
    <w:rsid w:val="00242A17"/>
    <w:rsid w:val="00242DD0"/>
    <w:rsid w:val="00243068"/>
    <w:rsid w:val="002433A5"/>
    <w:rsid w:val="00244A58"/>
    <w:rsid w:val="00246679"/>
    <w:rsid w:val="00246856"/>
    <w:rsid w:val="00246CC6"/>
    <w:rsid w:val="00247D55"/>
    <w:rsid w:val="00247EF8"/>
    <w:rsid w:val="00250723"/>
    <w:rsid w:val="00250726"/>
    <w:rsid w:val="0025096C"/>
    <w:rsid w:val="00250FA9"/>
    <w:rsid w:val="00251899"/>
    <w:rsid w:val="0025278C"/>
    <w:rsid w:val="00253122"/>
    <w:rsid w:val="0025348F"/>
    <w:rsid w:val="0025377C"/>
    <w:rsid w:val="002541F5"/>
    <w:rsid w:val="00254B1A"/>
    <w:rsid w:val="00254BAD"/>
    <w:rsid w:val="0025539D"/>
    <w:rsid w:val="00255631"/>
    <w:rsid w:val="00256440"/>
    <w:rsid w:val="0025652C"/>
    <w:rsid w:val="002569DF"/>
    <w:rsid w:val="00257582"/>
    <w:rsid w:val="0025792E"/>
    <w:rsid w:val="0026026D"/>
    <w:rsid w:val="00260614"/>
    <w:rsid w:val="00260A33"/>
    <w:rsid w:val="00260C33"/>
    <w:rsid w:val="00260C55"/>
    <w:rsid w:val="00260FE1"/>
    <w:rsid w:val="002614F2"/>
    <w:rsid w:val="00262E4C"/>
    <w:rsid w:val="00263096"/>
    <w:rsid w:val="00263334"/>
    <w:rsid w:val="00263631"/>
    <w:rsid w:val="00263690"/>
    <w:rsid w:val="0026370D"/>
    <w:rsid w:val="00263917"/>
    <w:rsid w:val="00264B76"/>
    <w:rsid w:val="00264CAC"/>
    <w:rsid w:val="00265EF9"/>
    <w:rsid w:val="00267663"/>
    <w:rsid w:val="00267BF7"/>
    <w:rsid w:val="00267F6D"/>
    <w:rsid w:val="002707D9"/>
    <w:rsid w:val="002711CB"/>
    <w:rsid w:val="00271673"/>
    <w:rsid w:val="002718F8"/>
    <w:rsid w:val="00272262"/>
    <w:rsid w:val="00272D52"/>
    <w:rsid w:val="00272E5E"/>
    <w:rsid w:val="00273015"/>
    <w:rsid w:val="002735D8"/>
    <w:rsid w:val="002735DC"/>
    <w:rsid w:val="00273831"/>
    <w:rsid w:val="0027391A"/>
    <w:rsid w:val="002747BC"/>
    <w:rsid w:val="00275CEE"/>
    <w:rsid w:val="00276A9C"/>
    <w:rsid w:val="00280F13"/>
    <w:rsid w:val="00281488"/>
    <w:rsid w:val="002815EF"/>
    <w:rsid w:val="002836E4"/>
    <w:rsid w:val="00284A35"/>
    <w:rsid w:val="00284E1F"/>
    <w:rsid w:val="00284EBC"/>
    <w:rsid w:val="0028529F"/>
    <w:rsid w:val="00286CE6"/>
    <w:rsid w:val="0028784F"/>
    <w:rsid w:val="00287C56"/>
    <w:rsid w:val="00287C8B"/>
    <w:rsid w:val="00287F75"/>
    <w:rsid w:val="00290744"/>
    <w:rsid w:val="00290DA7"/>
    <w:rsid w:val="00291AA5"/>
    <w:rsid w:val="00291E84"/>
    <w:rsid w:val="00293711"/>
    <w:rsid w:val="00294340"/>
    <w:rsid w:val="0029506C"/>
    <w:rsid w:val="00295152"/>
    <w:rsid w:val="00295AD4"/>
    <w:rsid w:val="00296FCB"/>
    <w:rsid w:val="002A0541"/>
    <w:rsid w:val="002A106F"/>
    <w:rsid w:val="002A1252"/>
    <w:rsid w:val="002A19E8"/>
    <w:rsid w:val="002A1F8B"/>
    <w:rsid w:val="002A27D3"/>
    <w:rsid w:val="002A2B9E"/>
    <w:rsid w:val="002A304C"/>
    <w:rsid w:val="002A3846"/>
    <w:rsid w:val="002A4624"/>
    <w:rsid w:val="002A4A17"/>
    <w:rsid w:val="002A4EC5"/>
    <w:rsid w:val="002A5AC0"/>
    <w:rsid w:val="002A7115"/>
    <w:rsid w:val="002A72A4"/>
    <w:rsid w:val="002A748E"/>
    <w:rsid w:val="002A76C2"/>
    <w:rsid w:val="002B014D"/>
    <w:rsid w:val="002B10B5"/>
    <w:rsid w:val="002B1435"/>
    <w:rsid w:val="002B1957"/>
    <w:rsid w:val="002B1C3C"/>
    <w:rsid w:val="002B274F"/>
    <w:rsid w:val="002B3C3C"/>
    <w:rsid w:val="002B530B"/>
    <w:rsid w:val="002B5671"/>
    <w:rsid w:val="002B5DB3"/>
    <w:rsid w:val="002B688A"/>
    <w:rsid w:val="002B6F97"/>
    <w:rsid w:val="002B7A39"/>
    <w:rsid w:val="002B7F2C"/>
    <w:rsid w:val="002C0393"/>
    <w:rsid w:val="002C0669"/>
    <w:rsid w:val="002C0970"/>
    <w:rsid w:val="002C0B15"/>
    <w:rsid w:val="002C128B"/>
    <w:rsid w:val="002C20F9"/>
    <w:rsid w:val="002C29FB"/>
    <w:rsid w:val="002C2A1B"/>
    <w:rsid w:val="002C2B87"/>
    <w:rsid w:val="002C37C2"/>
    <w:rsid w:val="002C38B7"/>
    <w:rsid w:val="002C3FF6"/>
    <w:rsid w:val="002C4149"/>
    <w:rsid w:val="002C4512"/>
    <w:rsid w:val="002C465F"/>
    <w:rsid w:val="002C4F38"/>
    <w:rsid w:val="002C55CA"/>
    <w:rsid w:val="002C6B40"/>
    <w:rsid w:val="002D0277"/>
    <w:rsid w:val="002D0646"/>
    <w:rsid w:val="002D06CD"/>
    <w:rsid w:val="002D1153"/>
    <w:rsid w:val="002D2409"/>
    <w:rsid w:val="002D2A93"/>
    <w:rsid w:val="002D3250"/>
    <w:rsid w:val="002D3886"/>
    <w:rsid w:val="002D39C7"/>
    <w:rsid w:val="002D5116"/>
    <w:rsid w:val="002D5288"/>
    <w:rsid w:val="002D52E0"/>
    <w:rsid w:val="002D5485"/>
    <w:rsid w:val="002D55F9"/>
    <w:rsid w:val="002D78B0"/>
    <w:rsid w:val="002E0162"/>
    <w:rsid w:val="002E0F92"/>
    <w:rsid w:val="002E13F3"/>
    <w:rsid w:val="002E15D0"/>
    <w:rsid w:val="002E268E"/>
    <w:rsid w:val="002E282E"/>
    <w:rsid w:val="002E2857"/>
    <w:rsid w:val="002E28AA"/>
    <w:rsid w:val="002E2EB1"/>
    <w:rsid w:val="002E4877"/>
    <w:rsid w:val="002E4A7E"/>
    <w:rsid w:val="002E687E"/>
    <w:rsid w:val="002F0007"/>
    <w:rsid w:val="002F08F4"/>
    <w:rsid w:val="002F0F57"/>
    <w:rsid w:val="002F1F97"/>
    <w:rsid w:val="002F2809"/>
    <w:rsid w:val="002F2DDA"/>
    <w:rsid w:val="002F3F7E"/>
    <w:rsid w:val="002F445A"/>
    <w:rsid w:val="002F5FB8"/>
    <w:rsid w:val="002F6029"/>
    <w:rsid w:val="002F6E63"/>
    <w:rsid w:val="002F7CCA"/>
    <w:rsid w:val="002F7EBA"/>
    <w:rsid w:val="00300C4A"/>
    <w:rsid w:val="00300D47"/>
    <w:rsid w:val="00301473"/>
    <w:rsid w:val="003020C9"/>
    <w:rsid w:val="0030294F"/>
    <w:rsid w:val="0030307B"/>
    <w:rsid w:val="0030392D"/>
    <w:rsid w:val="003039F3"/>
    <w:rsid w:val="003054DC"/>
    <w:rsid w:val="00306B25"/>
    <w:rsid w:val="00307203"/>
    <w:rsid w:val="0031052C"/>
    <w:rsid w:val="003108A5"/>
    <w:rsid w:val="003116CC"/>
    <w:rsid w:val="00313B81"/>
    <w:rsid w:val="00313C6E"/>
    <w:rsid w:val="003148FD"/>
    <w:rsid w:val="00314AA9"/>
    <w:rsid w:val="00315887"/>
    <w:rsid w:val="00315A6B"/>
    <w:rsid w:val="00316227"/>
    <w:rsid w:val="0031727C"/>
    <w:rsid w:val="00317722"/>
    <w:rsid w:val="003216C9"/>
    <w:rsid w:val="00321928"/>
    <w:rsid w:val="003221D1"/>
    <w:rsid w:val="003221F1"/>
    <w:rsid w:val="00322972"/>
    <w:rsid w:val="00323551"/>
    <w:rsid w:val="00325396"/>
    <w:rsid w:val="0032550C"/>
    <w:rsid w:val="003259A0"/>
    <w:rsid w:val="00326759"/>
    <w:rsid w:val="00326A6D"/>
    <w:rsid w:val="00326C38"/>
    <w:rsid w:val="00326CA3"/>
    <w:rsid w:val="00326D10"/>
    <w:rsid w:val="00330307"/>
    <w:rsid w:val="0033041B"/>
    <w:rsid w:val="00330D19"/>
    <w:rsid w:val="00331B9D"/>
    <w:rsid w:val="00332F59"/>
    <w:rsid w:val="00333118"/>
    <w:rsid w:val="00333605"/>
    <w:rsid w:val="00333997"/>
    <w:rsid w:val="0033447C"/>
    <w:rsid w:val="003344B2"/>
    <w:rsid w:val="00334FB7"/>
    <w:rsid w:val="00336673"/>
    <w:rsid w:val="00336D31"/>
    <w:rsid w:val="0033736F"/>
    <w:rsid w:val="00337E4C"/>
    <w:rsid w:val="00340925"/>
    <w:rsid w:val="00340C2A"/>
    <w:rsid w:val="003418B5"/>
    <w:rsid w:val="00341E6C"/>
    <w:rsid w:val="0034386C"/>
    <w:rsid w:val="00343CB6"/>
    <w:rsid w:val="003442B1"/>
    <w:rsid w:val="003442D4"/>
    <w:rsid w:val="00346566"/>
    <w:rsid w:val="003469D2"/>
    <w:rsid w:val="00346D46"/>
    <w:rsid w:val="0034730C"/>
    <w:rsid w:val="00347CC7"/>
    <w:rsid w:val="00347F24"/>
    <w:rsid w:val="00347FF7"/>
    <w:rsid w:val="003506A7"/>
    <w:rsid w:val="00351301"/>
    <w:rsid w:val="00352795"/>
    <w:rsid w:val="0035286B"/>
    <w:rsid w:val="00352A81"/>
    <w:rsid w:val="00352AA0"/>
    <w:rsid w:val="0035358A"/>
    <w:rsid w:val="003536DC"/>
    <w:rsid w:val="0035570B"/>
    <w:rsid w:val="00355F0C"/>
    <w:rsid w:val="00355FCC"/>
    <w:rsid w:val="00356146"/>
    <w:rsid w:val="00356487"/>
    <w:rsid w:val="003566AF"/>
    <w:rsid w:val="003573CB"/>
    <w:rsid w:val="00357981"/>
    <w:rsid w:val="00360286"/>
    <w:rsid w:val="0036061B"/>
    <w:rsid w:val="00360CB9"/>
    <w:rsid w:val="003612F2"/>
    <w:rsid w:val="003613EA"/>
    <w:rsid w:val="003614DE"/>
    <w:rsid w:val="0036158E"/>
    <w:rsid w:val="003631A5"/>
    <w:rsid w:val="0036322F"/>
    <w:rsid w:val="00363770"/>
    <w:rsid w:val="0036403A"/>
    <w:rsid w:val="00364333"/>
    <w:rsid w:val="00364376"/>
    <w:rsid w:val="00364790"/>
    <w:rsid w:val="00364E00"/>
    <w:rsid w:val="003669A7"/>
    <w:rsid w:val="00366E7A"/>
    <w:rsid w:val="003678DF"/>
    <w:rsid w:val="00367E0A"/>
    <w:rsid w:val="003701B5"/>
    <w:rsid w:val="003704F7"/>
    <w:rsid w:val="00371982"/>
    <w:rsid w:val="00372A8B"/>
    <w:rsid w:val="00373114"/>
    <w:rsid w:val="00373BF9"/>
    <w:rsid w:val="00373C21"/>
    <w:rsid w:val="003745C8"/>
    <w:rsid w:val="003752EE"/>
    <w:rsid w:val="003765D2"/>
    <w:rsid w:val="00376B1D"/>
    <w:rsid w:val="00376DA8"/>
    <w:rsid w:val="00377EDF"/>
    <w:rsid w:val="00377F81"/>
    <w:rsid w:val="00380B8B"/>
    <w:rsid w:val="00380C10"/>
    <w:rsid w:val="0038127C"/>
    <w:rsid w:val="003834C3"/>
    <w:rsid w:val="00383BB7"/>
    <w:rsid w:val="00384156"/>
    <w:rsid w:val="00384855"/>
    <w:rsid w:val="00384FB3"/>
    <w:rsid w:val="003857F8"/>
    <w:rsid w:val="00385ABE"/>
    <w:rsid w:val="003863A5"/>
    <w:rsid w:val="00386FEC"/>
    <w:rsid w:val="003870AB"/>
    <w:rsid w:val="0039058B"/>
    <w:rsid w:val="00390921"/>
    <w:rsid w:val="00390B64"/>
    <w:rsid w:val="00390CBE"/>
    <w:rsid w:val="003915DC"/>
    <w:rsid w:val="00391D6A"/>
    <w:rsid w:val="003922C5"/>
    <w:rsid w:val="003942A3"/>
    <w:rsid w:val="00395EBB"/>
    <w:rsid w:val="00396F61"/>
    <w:rsid w:val="003A1ABC"/>
    <w:rsid w:val="003A3222"/>
    <w:rsid w:val="003A3AA3"/>
    <w:rsid w:val="003A44A4"/>
    <w:rsid w:val="003A592A"/>
    <w:rsid w:val="003A5B66"/>
    <w:rsid w:val="003A686F"/>
    <w:rsid w:val="003A759F"/>
    <w:rsid w:val="003A7CE5"/>
    <w:rsid w:val="003B04F5"/>
    <w:rsid w:val="003B1079"/>
    <w:rsid w:val="003B1597"/>
    <w:rsid w:val="003B1F5A"/>
    <w:rsid w:val="003B2B10"/>
    <w:rsid w:val="003B5D78"/>
    <w:rsid w:val="003B633F"/>
    <w:rsid w:val="003B6EE5"/>
    <w:rsid w:val="003B75D5"/>
    <w:rsid w:val="003B7DD4"/>
    <w:rsid w:val="003B7E5D"/>
    <w:rsid w:val="003C1AD8"/>
    <w:rsid w:val="003C45EC"/>
    <w:rsid w:val="003C529B"/>
    <w:rsid w:val="003C57D2"/>
    <w:rsid w:val="003C76B0"/>
    <w:rsid w:val="003D0179"/>
    <w:rsid w:val="003D0353"/>
    <w:rsid w:val="003D18B9"/>
    <w:rsid w:val="003D1DBF"/>
    <w:rsid w:val="003D2FA0"/>
    <w:rsid w:val="003D41FE"/>
    <w:rsid w:val="003D4D9F"/>
    <w:rsid w:val="003D588C"/>
    <w:rsid w:val="003E15F0"/>
    <w:rsid w:val="003E19F4"/>
    <w:rsid w:val="003E2E4F"/>
    <w:rsid w:val="003E2F9E"/>
    <w:rsid w:val="003E3444"/>
    <w:rsid w:val="003E384B"/>
    <w:rsid w:val="003E476C"/>
    <w:rsid w:val="003E4949"/>
    <w:rsid w:val="003E539F"/>
    <w:rsid w:val="003E5E49"/>
    <w:rsid w:val="003F01D2"/>
    <w:rsid w:val="003F1560"/>
    <w:rsid w:val="003F2108"/>
    <w:rsid w:val="003F29B4"/>
    <w:rsid w:val="003F2EF1"/>
    <w:rsid w:val="003F3266"/>
    <w:rsid w:val="003F3929"/>
    <w:rsid w:val="003F4D5D"/>
    <w:rsid w:val="003F5394"/>
    <w:rsid w:val="003F6BAB"/>
    <w:rsid w:val="003F6C08"/>
    <w:rsid w:val="003F6EC0"/>
    <w:rsid w:val="003F78BF"/>
    <w:rsid w:val="003F7D75"/>
    <w:rsid w:val="0040040A"/>
    <w:rsid w:val="004008DA"/>
    <w:rsid w:val="004014C7"/>
    <w:rsid w:val="0040206E"/>
    <w:rsid w:val="004021CE"/>
    <w:rsid w:val="00402F3E"/>
    <w:rsid w:val="004033A4"/>
    <w:rsid w:val="00404105"/>
    <w:rsid w:val="00404286"/>
    <w:rsid w:val="0040503A"/>
    <w:rsid w:val="004052EA"/>
    <w:rsid w:val="00405452"/>
    <w:rsid w:val="00405AEA"/>
    <w:rsid w:val="00405E35"/>
    <w:rsid w:val="004063C3"/>
    <w:rsid w:val="004065BE"/>
    <w:rsid w:val="00406B47"/>
    <w:rsid w:val="00406F5E"/>
    <w:rsid w:val="0041098D"/>
    <w:rsid w:val="0041117C"/>
    <w:rsid w:val="004116CE"/>
    <w:rsid w:val="0041316A"/>
    <w:rsid w:val="004133E7"/>
    <w:rsid w:val="004134AA"/>
    <w:rsid w:val="00413C4E"/>
    <w:rsid w:val="00414294"/>
    <w:rsid w:val="0041434A"/>
    <w:rsid w:val="00414576"/>
    <w:rsid w:val="00414BCC"/>
    <w:rsid w:val="004156BF"/>
    <w:rsid w:val="00415C62"/>
    <w:rsid w:val="004166B3"/>
    <w:rsid w:val="00416ABC"/>
    <w:rsid w:val="00417037"/>
    <w:rsid w:val="004174FA"/>
    <w:rsid w:val="00417A9E"/>
    <w:rsid w:val="00421966"/>
    <w:rsid w:val="00421B2B"/>
    <w:rsid w:val="004229D5"/>
    <w:rsid w:val="004230FA"/>
    <w:rsid w:val="0042466F"/>
    <w:rsid w:val="00424DA9"/>
    <w:rsid w:val="00424EF0"/>
    <w:rsid w:val="0042507D"/>
    <w:rsid w:val="00425ABA"/>
    <w:rsid w:val="00426391"/>
    <w:rsid w:val="004277EC"/>
    <w:rsid w:val="00427A49"/>
    <w:rsid w:val="00427F5A"/>
    <w:rsid w:val="00430366"/>
    <w:rsid w:val="00430A76"/>
    <w:rsid w:val="00430B09"/>
    <w:rsid w:val="00430D8C"/>
    <w:rsid w:val="00431AEB"/>
    <w:rsid w:val="00431FD4"/>
    <w:rsid w:val="00432007"/>
    <w:rsid w:val="00432529"/>
    <w:rsid w:val="004343E1"/>
    <w:rsid w:val="00434427"/>
    <w:rsid w:val="00435BCA"/>
    <w:rsid w:val="0043656F"/>
    <w:rsid w:val="00436A41"/>
    <w:rsid w:val="004377E8"/>
    <w:rsid w:val="00437E95"/>
    <w:rsid w:val="004404BD"/>
    <w:rsid w:val="004407DD"/>
    <w:rsid w:val="00440B88"/>
    <w:rsid w:val="00441607"/>
    <w:rsid w:val="004421C8"/>
    <w:rsid w:val="00442335"/>
    <w:rsid w:val="00442B11"/>
    <w:rsid w:val="00443010"/>
    <w:rsid w:val="004439C4"/>
    <w:rsid w:val="00443FE5"/>
    <w:rsid w:val="00444AFC"/>
    <w:rsid w:val="00444C62"/>
    <w:rsid w:val="00444F83"/>
    <w:rsid w:val="0044530D"/>
    <w:rsid w:val="00445C10"/>
    <w:rsid w:val="00446BB7"/>
    <w:rsid w:val="00446C76"/>
    <w:rsid w:val="00446D7D"/>
    <w:rsid w:val="00446DCD"/>
    <w:rsid w:val="00447076"/>
    <w:rsid w:val="0044716C"/>
    <w:rsid w:val="00447193"/>
    <w:rsid w:val="0044762D"/>
    <w:rsid w:val="00450099"/>
    <w:rsid w:val="00450D63"/>
    <w:rsid w:val="00450DE8"/>
    <w:rsid w:val="00450F46"/>
    <w:rsid w:val="00451540"/>
    <w:rsid w:val="004533E6"/>
    <w:rsid w:val="00454489"/>
    <w:rsid w:val="00454571"/>
    <w:rsid w:val="00454ED0"/>
    <w:rsid w:val="0045520E"/>
    <w:rsid w:val="0045532E"/>
    <w:rsid w:val="00455F00"/>
    <w:rsid w:val="00456CAF"/>
    <w:rsid w:val="004573C1"/>
    <w:rsid w:val="00457556"/>
    <w:rsid w:val="00461EDF"/>
    <w:rsid w:val="00461F70"/>
    <w:rsid w:val="0046297F"/>
    <w:rsid w:val="00462B61"/>
    <w:rsid w:val="004633C0"/>
    <w:rsid w:val="00463D5E"/>
    <w:rsid w:val="004651F0"/>
    <w:rsid w:val="0046646E"/>
    <w:rsid w:val="0046778D"/>
    <w:rsid w:val="004707FB"/>
    <w:rsid w:val="0047092E"/>
    <w:rsid w:val="00470DF1"/>
    <w:rsid w:val="00471A9F"/>
    <w:rsid w:val="00472798"/>
    <w:rsid w:val="00472868"/>
    <w:rsid w:val="00472A9C"/>
    <w:rsid w:val="00473090"/>
    <w:rsid w:val="00473286"/>
    <w:rsid w:val="00473352"/>
    <w:rsid w:val="00473DB3"/>
    <w:rsid w:val="00474161"/>
    <w:rsid w:val="0047441B"/>
    <w:rsid w:val="00474499"/>
    <w:rsid w:val="004746E7"/>
    <w:rsid w:val="00474896"/>
    <w:rsid w:val="004754F2"/>
    <w:rsid w:val="00475D15"/>
    <w:rsid w:val="004762FD"/>
    <w:rsid w:val="0047674A"/>
    <w:rsid w:val="00477342"/>
    <w:rsid w:val="004773F6"/>
    <w:rsid w:val="0047746A"/>
    <w:rsid w:val="004775A1"/>
    <w:rsid w:val="0047761F"/>
    <w:rsid w:val="00477E01"/>
    <w:rsid w:val="004802C2"/>
    <w:rsid w:val="004819F2"/>
    <w:rsid w:val="00482126"/>
    <w:rsid w:val="00482160"/>
    <w:rsid w:val="00482318"/>
    <w:rsid w:val="0048255E"/>
    <w:rsid w:val="0048273B"/>
    <w:rsid w:val="004829D9"/>
    <w:rsid w:val="00482E4C"/>
    <w:rsid w:val="00483085"/>
    <w:rsid w:val="0048315A"/>
    <w:rsid w:val="004839C8"/>
    <w:rsid w:val="00484B7C"/>
    <w:rsid w:val="00486881"/>
    <w:rsid w:val="00490B0D"/>
    <w:rsid w:val="00490EC5"/>
    <w:rsid w:val="00490F24"/>
    <w:rsid w:val="0049135F"/>
    <w:rsid w:val="00491934"/>
    <w:rsid w:val="00492843"/>
    <w:rsid w:val="004932AE"/>
    <w:rsid w:val="004939A8"/>
    <w:rsid w:val="00493AA7"/>
    <w:rsid w:val="00493D68"/>
    <w:rsid w:val="00495821"/>
    <w:rsid w:val="00495B8F"/>
    <w:rsid w:val="004A0304"/>
    <w:rsid w:val="004A039E"/>
    <w:rsid w:val="004A200B"/>
    <w:rsid w:val="004A229A"/>
    <w:rsid w:val="004A2378"/>
    <w:rsid w:val="004A30EF"/>
    <w:rsid w:val="004A32EC"/>
    <w:rsid w:val="004A3513"/>
    <w:rsid w:val="004A3C3F"/>
    <w:rsid w:val="004A3F72"/>
    <w:rsid w:val="004A4666"/>
    <w:rsid w:val="004A4B0A"/>
    <w:rsid w:val="004A58C5"/>
    <w:rsid w:val="004A5EC9"/>
    <w:rsid w:val="004A6A7A"/>
    <w:rsid w:val="004A6C77"/>
    <w:rsid w:val="004A71F8"/>
    <w:rsid w:val="004A79FB"/>
    <w:rsid w:val="004B05BD"/>
    <w:rsid w:val="004B07DE"/>
    <w:rsid w:val="004B0A50"/>
    <w:rsid w:val="004B1669"/>
    <w:rsid w:val="004B1725"/>
    <w:rsid w:val="004B1802"/>
    <w:rsid w:val="004B3177"/>
    <w:rsid w:val="004B46C6"/>
    <w:rsid w:val="004B5626"/>
    <w:rsid w:val="004B69F5"/>
    <w:rsid w:val="004B774A"/>
    <w:rsid w:val="004B7B5F"/>
    <w:rsid w:val="004C0334"/>
    <w:rsid w:val="004C146F"/>
    <w:rsid w:val="004C1556"/>
    <w:rsid w:val="004C1670"/>
    <w:rsid w:val="004C18CF"/>
    <w:rsid w:val="004C1F7D"/>
    <w:rsid w:val="004C2074"/>
    <w:rsid w:val="004C245C"/>
    <w:rsid w:val="004C2E8B"/>
    <w:rsid w:val="004C3493"/>
    <w:rsid w:val="004C3612"/>
    <w:rsid w:val="004C362B"/>
    <w:rsid w:val="004C4FEF"/>
    <w:rsid w:val="004C5C18"/>
    <w:rsid w:val="004C66A9"/>
    <w:rsid w:val="004C677F"/>
    <w:rsid w:val="004C68BD"/>
    <w:rsid w:val="004C6FB7"/>
    <w:rsid w:val="004C734F"/>
    <w:rsid w:val="004C7561"/>
    <w:rsid w:val="004C7BEB"/>
    <w:rsid w:val="004D0022"/>
    <w:rsid w:val="004D0940"/>
    <w:rsid w:val="004D1843"/>
    <w:rsid w:val="004D1A66"/>
    <w:rsid w:val="004D1ABC"/>
    <w:rsid w:val="004D1E83"/>
    <w:rsid w:val="004D22B6"/>
    <w:rsid w:val="004D2343"/>
    <w:rsid w:val="004D2EAD"/>
    <w:rsid w:val="004D389F"/>
    <w:rsid w:val="004D59A8"/>
    <w:rsid w:val="004D6835"/>
    <w:rsid w:val="004D71E5"/>
    <w:rsid w:val="004D7A72"/>
    <w:rsid w:val="004D7ED8"/>
    <w:rsid w:val="004E0015"/>
    <w:rsid w:val="004E0732"/>
    <w:rsid w:val="004E1935"/>
    <w:rsid w:val="004E1AB7"/>
    <w:rsid w:val="004E327C"/>
    <w:rsid w:val="004E3377"/>
    <w:rsid w:val="004E36E0"/>
    <w:rsid w:val="004E3771"/>
    <w:rsid w:val="004E4562"/>
    <w:rsid w:val="004E462E"/>
    <w:rsid w:val="004E576B"/>
    <w:rsid w:val="004E5962"/>
    <w:rsid w:val="004E5C4B"/>
    <w:rsid w:val="004E5D84"/>
    <w:rsid w:val="004E627E"/>
    <w:rsid w:val="004E6474"/>
    <w:rsid w:val="004E7C2A"/>
    <w:rsid w:val="004F0019"/>
    <w:rsid w:val="004F021E"/>
    <w:rsid w:val="004F0B91"/>
    <w:rsid w:val="004F1A5C"/>
    <w:rsid w:val="004F1C9E"/>
    <w:rsid w:val="004F356A"/>
    <w:rsid w:val="004F465F"/>
    <w:rsid w:val="004F4B8F"/>
    <w:rsid w:val="004F5933"/>
    <w:rsid w:val="004F5999"/>
    <w:rsid w:val="004F600E"/>
    <w:rsid w:val="004F61A2"/>
    <w:rsid w:val="004F644F"/>
    <w:rsid w:val="004F78DE"/>
    <w:rsid w:val="00501F8E"/>
    <w:rsid w:val="00502466"/>
    <w:rsid w:val="00502A83"/>
    <w:rsid w:val="00502CC5"/>
    <w:rsid w:val="00503051"/>
    <w:rsid w:val="0050368B"/>
    <w:rsid w:val="00504A33"/>
    <w:rsid w:val="00504C2C"/>
    <w:rsid w:val="005051CB"/>
    <w:rsid w:val="005072A7"/>
    <w:rsid w:val="005076AB"/>
    <w:rsid w:val="00507901"/>
    <w:rsid w:val="00507AC4"/>
    <w:rsid w:val="00507C92"/>
    <w:rsid w:val="00507D0B"/>
    <w:rsid w:val="00507DC5"/>
    <w:rsid w:val="00510A86"/>
    <w:rsid w:val="00511F5F"/>
    <w:rsid w:val="0051207C"/>
    <w:rsid w:val="00512B7E"/>
    <w:rsid w:val="0051403F"/>
    <w:rsid w:val="005141A2"/>
    <w:rsid w:val="00514546"/>
    <w:rsid w:val="00514B16"/>
    <w:rsid w:val="00514B4F"/>
    <w:rsid w:val="00515954"/>
    <w:rsid w:val="00515BE7"/>
    <w:rsid w:val="005167F2"/>
    <w:rsid w:val="00516911"/>
    <w:rsid w:val="005172C8"/>
    <w:rsid w:val="00521B03"/>
    <w:rsid w:val="00523B7F"/>
    <w:rsid w:val="00523DDD"/>
    <w:rsid w:val="00523F35"/>
    <w:rsid w:val="005254B4"/>
    <w:rsid w:val="00525EFF"/>
    <w:rsid w:val="00531633"/>
    <w:rsid w:val="00532036"/>
    <w:rsid w:val="005327A3"/>
    <w:rsid w:val="005328F9"/>
    <w:rsid w:val="005329E8"/>
    <w:rsid w:val="005338FC"/>
    <w:rsid w:val="00533C44"/>
    <w:rsid w:val="00534B4E"/>
    <w:rsid w:val="005350D3"/>
    <w:rsid w:val="00535E97"/>
    <w:rsid w:val="00536486"/>
    <w:rsid w:val="00537EB9"/>
    <w:rsid w:val="0054070D"/>
    <w:rsid w:val="00540C31"/>
    <w:rsid w:val="005410AB"/>
    <w:rsid w:val="005420A5"/>
    <w:rsid w:val="005422D8"/>
    <w:rsid w:val="00542995"/>
    <w:rsid w:val="00542E5B"/>
    <w:rsid w:val="0054372E"/>
    <w:rsid w:val="00543EE1"/>
    <w:rsid w:val="00544160"/>
    <w:rsid w:val="00545223"/>
    <w:rsid w:val="00545C5E"/>
    <w:rsid w:val="005465DF"/>
    <w:rsid w:val="00546A9A"/>
    <w:rsid w:val="00546B3F"/>
    <w:rsid w:val="00546CB1"/>
    <w:rsid w:val="005470FF"/>
    <w:rsid w:val="00547296"/>
    <w:rsid w:val="00547947"/>
    <w:rsid w:val="00552C17"/>
    <w:rsid w:val="00552DC3"/>
    <w:rsid w:val="00553164"/>
    <w:rsid w:val="00553256"/>
    <w:rsid w:val="00553D54"/>
    <w:rsid w:val="00554881"/>
    <w:rsid w:val="0055543B"/>
    <w:rsid w:val="00555919"/>
    <w:rsid w:val="00555B35"/>
    <w:rsid w:val="00555E5E"/>
    <w:rsid w:val="00557435"/>
    <w:rsid w:val="005575D7"/>
    <w:rsid w:val="0056076B"/>
    <w:rsid w:val="005608BA"/>
    <w:rsid w:val="00560A45"/>
    <w:rsid w:val="00561A66"/>
    <w:rsid w:val="005624F4"/>
    <w:rsid w:val="005634BA"/>
    <w:rsid w:val="00564672"/>
    <w:rsid w:val="00565B81"/>
    <w:rsid w:val="00565F84"/>
    <w:rsid w:val="00567D3A"/>
    <w:rsid w:val="0057093A"/>
    <w:rsid w:val="00571122"/>
    <w:rsid w:val="005711B9"/>
    <w:rsid w:val="00571518"/>
    <w:rsid w:val="0057185F"/>
    <w:rsid w:val="00572058"/>
    <w:rsid w:val="00572B8B"/>
    <w:rsid w:val="005733D9"/>
    <w:rsid w:val="00574493"/>
    <w:rsid w:val="005752EF"/>
    <w:rsid w:val="00575735"/>
    <w:rsid w:val="0057631F"/>
    <w:rsid w:val="00580147"/>
    <w:rsid w:val="00580624"/>
    <w:rsid w:val="00581E42"/>
    <w:rsid w:val="00583172"/>
    <w:rsid w:val="0058330B"/>
    <w:rsid w:val="005837EA"/>
    <w:rsid w:val="0058458F"/>
    <w:rsid w:val="00585765"/>
    <w:rsid w:val="005909FD"/>
    <w:rsid w:val="005923F4"/>
    <w:rsid w:val="005924AF"/>
    <w:rsid w:val="00592D42"/>
    <w:rsid w:val="0059378C"/>
    <w:rsid w:val="00594A5C"/>
    <w:rsid w:val="00594A64"/>
    <w:rsid w:val="00594BDB"/>
    <w:rsid w:val="0059587D"/>
    <w:rsid w:val="0059630D"/>
    <w:rsid w:val="005967A9"/>
    <w:rsid w:val="00596A4B"/>
    <w:rsid w:val="005977FA"/>
    <w:rsid w:val="005A00C7"/>
    <w:rsid w:val="005A0AE0"/>
    <w:rsid w:val="005A0B46"/>
    <w:rsid w:val="005A3581"/>
    <w:rsid w:val="005A3ABB"/>
    <w:rsid w:val="005A405A"/>
    <w:rsid w:val="005A49FC"/>
    <w:rsid w:val="005A56BE"/>
    <w:rsid w:val="005A6CD8"/>
    <w:rsid w:val="005A792F"/>
    <w:rsid w:val="005A7A46"/>
    <w:rsid w:val="005A7C66"/>
    <w:rsid w:val="005B006C"/>
    <w:rsid w:val="005B01E0"/>
    <w:rsid w:val="005B19CC"/>
    <w:rsid w:val="005B2099"/>
    <w:rsid w:val="005B3395"/>
    <w:rsid w:val="005B3DE0"/>
    <w:rsid w:val="005B3E6E"/>
    <w:rsid w:val="005B4000"/>
    <w:rsid w:val="005B4032"/>
    <w:rsid w:val="005B42A8"/>
    <w:rsid w:val="005B6E64"/>
    <w:rsid w:val="005B7707"/>
    <w:rsid w:val="005C0EC9"/>
    <w:rsid w:val="005C10AA"/>
    <w:rsid w:val="005C1935"/>
    <w:rsid w:val="005C2287"/>
    <w:rsid w:val="005C2C6F"/>
    <w:rsid w:val="005C2D98"/>
    <w:rsid w:val="005C308C"/>
    <w:rsid w:val="005C43B3"/>
    <w:rsid w:val="005C4FBF"/>
    <w:rsid w:val="005C54F1"/>
    <w:rsid w:val="005C56A6"/>
    <w:rsid w:val="005C5B57"/>
    <w:rsid w:val="005C6A5C"/>
    <w:rsid w:val="005C6BE9"/>
    <w:rsid w:val="005C6E92"/>
    <w:rsid w:val="005C707D"/>
    <w:rsid w:val="005D0F9C"/>
    <w:rsid w:val="005D1407"/>
    <w:rsid w:val="005D1497"/>
    <w:rsid w:val="005D24B7"/>
    <w:rsid w:val="005D2A60"/>
    <w:rsid w:val="005D2B04"/>
    <w:rsid w:val="005D46D8"/>
    <w:rsid w:val="005D6A76"/>
    <w:rsid w:val="005D6A98"/>
    <w:rsid w:val="005D7739"/>
    <w:rsid w:val="005E0127"/>
    <w:rsid w:val="005E0AAC"/>
    <w:rsid w:val="005E1093"/>
    <w:rsid w:val="005E1201"/>
    <w:rsid w:val="005E1910"/>
    <w:rsid w:val="005E1C71"/>
    <w:rsid w:val="005E20C3"/>
    <w:rsid w:val="005E21D4"/>
    <w:rsid w:val="005E2AD3"/>
    <w:rsid w:val="005E3345"/>
    <w:rsid w:val="005E3BFF"/>
    <w:rsid w:val="005E44D1"/>
    <w:rsid w:val="005E46CC"/>
    <w:rsid w:val="005E4CF2"/>
    <w:rsid w:val="005E5347"/>
    <w:rsid w:val="005E5AE9"/>
    <w:rsid w:val="005E5BE5"/>
    <w:rsid w:val="005E5D50"/>
    <w:rsid w:val="005E6004"/>
    <w:rsid w:val="005E6196"/>
    <w:rsid w:val="005E63BE"/>
    <w:rsid w:val="005E6672"/>
    <w:rsid w:val="005E6A29"/>
    <w:rsid w:val="005F060C"/>
    <w:rsid w:val="005F09B8"/>
    <w:rsid w:val="005F0CB4"/>
    <w:rsid w:val="005F0DD7"/>
    <w:rsid w:val="005F1753"/>
    <w:rsid w:val="005F177E"/>
    <w:rsid w:val="005F28D0"/>
    <w:rsid w:val="005F28FB"/>
    <w:rsid w:val="005F2F75"/>
    <w:rsid w:val="005F3C0B"/>
    <w:rsid w:val="005F4103"/>
    <w:rsid w:val="005F4C62"/>
    <w:rsid w:val="005F4E3D"/>
    <w:rsid w:val="005F5584"/>
    <w:rsid w:val="005F57AD"/>
    <w:rsid w:val="005F6118"/>
    <w:rsid w:val="005F6121"/>
    <w:rsid w:val="005F6452"/>
    <w:rsid w:val="005F6FE3"/>
    <w:rsid w:val="005F72EF"/>
    <w:rsid w:val="0060130C"/>
    <w:rsid w:val="006018B8"/>
    <w:rsid w:val="00601DD7"/>
    <w:rsid w:val="00601E09"/>
    <w:rsid w:val="00603556"/>
    <w:rsid w:val="006069BE"/>
    <w:rsid w:val="00606D4A"/>
    <w:rsid w:val="00610050"/>
    <w:rsid w:val="0061132F"/>
    <w:rsid w:val="00611BFD"/>
    <w:rsid w:val="00612002"/>
    <w:rsid w:val="0061236F"/>
    <w:rsid w:val="00613949"/>
    <w:rsid w:val="00614824"/>
    <w:rsid w:val="0061572B"/>
    <w:rsid w:val="006178D5"/>
    <w:rsid w:val="006200B6"/>
    <w:rsid w:val="00621EA0"/>
    <w:rsid w:val="00622983"/>
    <w:rsid w:val="00622B78"/>
    <w:rsid w:val="00623E8B"/>
    <w:rsid w:val="0062405E"/>
    <w:rsid w:val="00624AC8"/>
    <w:rsid w:val="00624C12"/>
    <w:rsid w:val="006260CF"/>
    <w:rsid w:val="006265E4"/>
    <w:rsid w:val="0062673A"/>
    <w:rsid w:val="00627042"/>
    <w:rsid w:val="00630185"/>
    <w:rsid w:val="00630AD0"/>
    <w:rsid w:val="006313ED"/>
    <w:rsid w:val="00631540"/>
    <w:rsid w:val="00632677"/>
    <w:rsid w:val="00632B0C"/>
    <w:rsid w:val="006339FD"/>
    <w:rsid w:val="00633EE4"/>
    <w:rsid w:val="0063408B"/>
    <w:rsid w:val="0063544C"/>
    <w:rsid w:val="006361C5"/>
    <w:rsid w:val="006368C5"/>
    <w:rsid w:val="00637C6E"/>
    <w:rsid w:val="00637CB4"/>
    <w:rsid w:val="00637CFC"/>
    <w:rsid w:val="00640718"/>
    <w:rsid w:val="00640AD7"/>
    <w:rsid w:val="006412D6"/>
    <w:rsid w:val="006415C0"/>
    <w:rsid w:val="00641860"/>
    <w:rsid w:val="0064216D"/>
    <w:rsid w:val="00642D70"/>
    <w:rsid w:val="006430B7"/>
    <w:rsid w:val="00643106"/>
    <w:rsid w:val="00643450"/>
    <w:rsid w:val="00643A07"/>
    <w:rsid w:val="00644E29"/>
    <w:rsid w:val="006459C7"/>
    <w:rsid w:val="00646773"/>
    <w:rsid w:val="00646A14"/>
    <w:rsid w:val="006471BF"/>
    <w:rsid w:val="006477CD"/>
    <w:rsid w:val="00647CFD"/>
    <w:rsid w:val="0065055F"/>
    <w:rsid w:val="00651289"/>
    <w:rsid w:val="00652109"/>
    <w:rsid w:val="00652491"/>
    <w:rsid w:val="00652EE4"/>
    <w:rsid w:val="006533A2"/>
    <w:rsid w:val="00654023"/>
    <w:rsid w:val="006549A4"/>
    <w:rsid w:val="00657B7F"/>
    <w:rsid w:val="0066058C"/>
    <w:rsid w:val="00661910"/>
    <w:rsid w:val="006623A5"/>
    <w:rsid w:val="0066257C"/>
    <w:rsid w:val="00662B36"/>
    <w:rsid w:val="00662FE2"/>
    <w:rsid w:val="00663112"/>
    <w:rsid w:val="0066326C"/>
    <w:rsid w:val="006636DC"/>
    <w:rsid w:val="00663FDF"/>
    <w:rsid w:val="00666C37"/>
    <w:rsid w:val="00667170"/>
    <w:rsid w:val="00667635"/>
    <w:rsid w:val="0066784B"/>
    <w:rsid w:val="00672845"/>
    <w:rsid w:val="00672F3A"/>
    <w:rsid w:val="00673487"/>
    <w:rsid w:val="00674499"/>
    <w:rsid w:val="006748F7"/>
    <w:rsid w:val="00675B1A"/>
    <w:rsid w:val="00675CC5"/>
    <w:rsid w:val="0067743D"/>
    <w:rsid w:val="00677A6C"/>
    <w:rsid w:val="006802A3"/>
    <w:rsid w:val="0068116D"/>
    <w:rsid w:val="006814BC"/>
    <w:rsid w:val="006817C8"/>
    <w:rsid w:val="00681AF2"/>
    <w:rsid w:val="00681DBE"/>
    <w:rsid w:val="00681EDA"/>
    <w:rsid w:val="00682B93"/>
    <w:rsid w:val="0068310E"/>
    <w:rsid w:val="00683179"/>
    <w:rsid w:val="006838E0"/>
    <w:rsid w:val="0068391F"/>
    <w:rsid w:val="00683BA1"/>
    <w:rsid w:val="00683F18"/>
    <w:rsid w:val="00684221"/>
    <w:rsid w:val="006846F9"/>
    <w:rsid w:val="00685AA0"/>
    <w:rsid w:val="006860B2"/>
    <w:rsid w:val="006861C9"/>
    <w:rsid w:val="00687585"/>
    <w:rsid w:val="00687992"/>
    <w:rsid w:val="00687D0A"/>
    <w:rsid w:val="00690841"/>
    <w:rsid w:val="00691494"/>
    <w:rsid w:val="00691743"/>
    <w:rsid w:val="006917BF"/>
    <w:rsid w:val="0069185F"/>
    <w:rsid w:val="006919BD"/>
    <w:rsid w:val="00691ECD"/>
    <w:rsid w:val="0069260D"/>
    <w:rsid w:val="00692689"/>
    <w:rsid w:val="00692A73"/>
    <w:rsid w:val="00692FBD"/>
    <w:rsid w:val="006931F2"/>
    <w:rsid w:val="006938E7"/>
    <w:rsid w:val="00693F6B"/>
    <w:rsid w:val="00694226"/>
    <w:rsid w:val="0069423B"/>
    <w:rsid w:val="00694A2D"/>
    <w:rsid w:val="006952AB"/>
    <w:rsid w:val="00695AF2"/>
    <w:rsid w:val="00695F7D"/>
    <w:rsid w:val="00696032"/>
    <w:rsid w:val="00696285"/>
    <w:rsid w:val="00697BDD"/>
    <w:rsid w:val="00697D41"/>
    <w:rsid w:val="006A021C"/>
    <w:rsid w:val="006A07B2"/>
    <w:rsid w:val="006A09EE"/>
    <w:rsid w:val="006A0E39"/>
    <w:rsid w:val="006A0EC2"/>
    <w:rsid w:val="006A104E"/>
    <w:rsid w:val="006A1142"/>
    <w:rsid w:val="006A2981"/>
    <w:rsid w:val="006A2BB4"/>
    <w:rsid w:val="006A30B9"/>
    <w:rsid w:val="006A334B"/>
    <w:rsid w:val="006A34CE"/>
    <w:rsid w:val="006A36D8"/>
    <w:rsid w:val="006A39A4"/>
    <w:rsid w:val="006A436D"/>
    <w:rsid w:val="006A47CC"/>
    <w:rsid w:val="006A4F03"/>
    <w:rsid w:val="006A60B5"/>
    <w:rsid w:val="006A693D"/>
    <w:rsid w:val="006A6942"/>
    <w:rsid w:val="006A6AFF"/>
    <w:rsid w:val="006A6FE1"/>
    <w:rsid w:val="006B0AD2"/>
    <w:rsid w:val="006B0FB8"/>
    <w:rsid w:val="006B2CCE"/>
    <w:rsid w:val="006B3F9A"/>
    <w:rsid w:val="006B44DE"/>
    <w:rsid w:val="006B478B"/>
    <w:rsid w:val="006B6010"/>
    <w:rsid w:val="006B799D"/>
    <w:rsid w:val="006B7E27"/>
    <w:rsid w:val="006C0CF8"/>
    <w:rsid w:val="006C1FDD"/>
    <w:rsid w:val="006C27F2"/>
    <w:rsid w:val="006C2D16"/>
    <w:rsid w:val="006C341C"/>
    <w:rsid w:val="006C438E"/>
    <w:rsid w:val="006C4D4D"/>
    <w:rsid w:val="006C53C5"/>
    <w:rsid w:val="006C545D"/>
    <w:rsid w:val="006C6783"/>
    <w:rsid w:val="006C6E4F"/>
    <w:rsid w:val="006C755A"/>
    <w:rsid w:val="006D1AAF"/>
    <w:rsid w:val="006D20AE"/>
    <w:rsid w:val="006D25DD"/>
    <w:rsid w:val="006D310B"/>
    <w:rsid w:val="006D3B5F"/>
    <w:rsid w:val="006D3D84"/>
    <w:rsid w:val="006D3FC0"/>
    <w:rsid w:val="006D4580"/>
    <w:rsid w:val="006D4DC4"/>
    <w:rsid w:val="006D4EFF"/>
    <w:rsid w:val="006D697C"/>
    <w:rsid w:val="006D7798"/>
    <w:rsid w:val="006D7A8F"/>
    <w:rsid w:val="006D7DE4"/>
    <w:rsid w:val="006E0495"/>
    <w:rsid w:val="006E0636"/>
    <w:rsid w:val="006E0837"/>
    <w:rsid w:val="006E158F"/>
    <w:rsid w:val="006E1DD6"/>
    <w:rsid w:val="006E2937"/>
    <w:rsid w:val="006E3A94"/>
    <w:rsid w:val="006E3F42"/>
    <w:rsid w:val="006E3F9A"/>
    <w:rsid w:val="006E4E64"/>
    <w:rsid w:val="006E4F2E"/>
    <w:rsid w:val="006E5034"/>
    <w:rsid w:val="006E548B"/>
    <w:rsid w:val="006E58FB"/>
    <w:rsid w:val="006E5C3A"/>
    <w:rsid w:val="006E5EC1"/>
    <w:rsid w:val="006E61A0"/>
    <w:rsid w:val="006E643A"/>
    <w:rsid w:val="006E7170"/>
    <w:rsid w:val="006F0B6B"/>
    <w:rsid w:val="006F0E0C"/>
    <w:rsid w:val="006F10D9"/>
    <w:rsid w:val="006F16F5"/>
    <w:rsid w:val="006F1B65"/>
    <w:rsid w:val="006F1D4D"/>
    <w:rsid w:val="006F2A88"/>
    <w:rsid w:val="006F2BC2"/>
    <w:rsid w:val="006F3509"/>
    <w:rsid w:val="006F3735"/>
    <w:rsid w:val="006F3CF0"/>
    <w:rsid w:val="006F4ABA"/>
    <w:rsid w:val="006F4DAA"/>
    <w:rsid w:val="006F5AF6"/>
    <w:rsid w:val="006F5B5E"/>
    <w:rsid w:val="006F6B11"/>
    <w:rsid w:val="007024B1"/>
    <w:rsid w:val="00702DFB"/>
    <w:rsid w:val="00703B79"/>
    <w:rsid w:val="00703BDB"/>
    <w:rsid w:val="00703D08"/>
    <w:rsid w:val="00704D42"/>
    <w:rsid w:val="00705295"/>
    <w:rsid w:val="00707561"/>
    <w:rsid w:val="007079F4"/>
    <w:rsid w:val="00707DF6"/>
    <w:rsid w:val="007108E0"/>
    <w:rsid w:val="0071188C"/>
    <w:rsid w:val="00712197"/>
    <w:rsid w:val="007123E7"/>
    <w:rsid w:val="00712E6A"/>
    <w:rsid w:val="00713285"/>
    <w:rsid w:val="007140A5"/>
    <w:rsid w:val="007146F1"/>
    <w:rsid w:val="007153F9"/>
    <w:rsid w:val="007161BD"/>
    <w:rsid w:val="0071642C"/>
    <w:rsid w:val="00716469"/>
    <w:rsid w:val="00720AFA"/>
    <w:rsid w:val="00722E49"/>
    <w:rsid w:val="00722E64"/>
    <w:rsid w:val="00722E7C"/>
    <w:rsid w:val="00724048"/>
    <w:rsid w:val="00724249"/>
    <w:rsid w:val="00724659"/>
    <w:rsid w:val="007251F1"/>
    <w:rsid w:val="00725A98"/>
    <w:rsid w:val="00727D99"/>
    <w:rsid w:val="007300E4"/>
    <w:rsid w:val="00730620"/>
    <w:rsid w:val="00731F6B"/>
    <w:rsid w:val="00732942"/>
    <w:rsid w:val="00734AE1"/>
    <w:rsid w:val="007364AA"/>
    <w:rsid w:val="00736E6A"/>
    <w:rsid w:val="007403A4"/>
    <w:rsid w:val="00740698"/>
    <w:rsid w:val="00741074"/>
    <w:rsid w:val="00741088"/>
    <w:rsid w:val="007412CD"/>
    <w:rsid w:val="0074138C"/>
    <w:rsid w:val="00743FE6"/>
    <w:rsid w:val="007444E8"/>
    <w:rsid w:val="00750644"/>
    <w:rsid w:val="00750BAA"/>
    <w:rsid w:val="00751065"/>
    <w:rsid w:val="00753049"/>
    <w:rsid w:val="007536F2"/>
    <w:rsid w:val="007548F2"/>
    <w:rsid w:val="00754F8A"/>
    <w:rsid w:val="00755369"/>
    <w:rsid w:val="00756627"/>
    <w:rsid w:val="007567A8"/>
    <w:rsid w:val="00761A2A"/>
    <w:rsid w:val="0076286D"/>
    <w:rsid w:val="00763301"/>
    <w:rsid w:val="007638C3"/>
    <w:rsid w:val="00763DB3"/>
    <w:rsid w:val="00764A9F"/>
    <w:rsid w:val="00764BC8"/>
    <w:rsid w:val="00766512"/>
    <w:rsid w:val="007665F9"/>
    <w:rsid w:val="00766FE5"/>
    <w:rsid w:val="00767D4F"/>
    <w:rsid w:val="00770027"/>
    <w:rsid w:val="0077079A"/>
    <w:rsid w:val="00772661"/>
    <w:rsid w:val="00772F66"/>
    <w:rsid w:val="00773296"/>
    <w:rsid w:val="00774E8C"/>
    <w:rsid w:val="007754BC"/>
    <w:rsid w:val="00775AA5"/>
    <w:rsid w:val="00775DDE"/>
    <w:rsid w:val="0077637F"/>
    <w:rsid w:val="007766F5"/>
    <w:rsid w:val="007767EA"/>
    <w:rsid w:val="00776FAB"/>
    <w:rsid w:val="007778F7"/>
    <w:rsid w:val="00777B6D"/>
    <w:rsid w:val="00777B76"/>
    <w:rsid w:val="00777C89"/>
    <w:rsid w:val="00780B66"/>
    <w:rsid w:val="00781243"/>
    <w:rsid w:val="0078160C"/>
    <w:rsid w:val="0078174E"/>
    <w:rsid w:val="00782392"/>
    <w:rsid w:val="00782D4D"/>
    <w:rsid w:val="00783D3A"/>
    <w:rsid w:val="00784C23"/>
    <w:rsid w:val="00784C34"/>
    <w:rsid w:val="00785D78"/>
    <w:rsid w:val="007861D7"/>
    <w:rsid w:val="00786656"/>
    <w:rsid w:val="00786E6D"/>
    <w:rsid w:val="00786FB7"/>
    <w:rsid w:val="007870E3"/>
    <w:rsid w:val="007874E4"/>
    <w:rsid w:val="007874E7"/>
    <w:rsid w:val="00791B0B"/>
    <w:rsid w:val="00791B63"/>
    <w:rsid w:val="007928E4"/>
    <w:rsid w:val="00792EC0"/>
    <w:rsid w:val="007932AD"/>
    <w:rsid w:val="0079424E"/>
    <w:rsid w:val="007948E3"/>
    <w:rsid w:val="00794CE7"/>
    <w:rsid w:val="007950A7"/>
    <w:rsid w:val="007950D8"/>
    <w:rsid w:val="00796F41"/>
    <w:rsid w:val="007972A1"/>
    <w:rsid w:val="007A01B2"/>
    <w:rsid w:val="007A0852"/>
    <w:rsid w:val="007A1E67"/>
    <w:rsid w:val="007A3488"/>
    <w:rsid w:val="007A3905"/>
    <w:rsid w:val="007A4F3D"/>
    <w:rsid w:val="007A52EF"/>
    <w:rsid w:val="007A595F"/>
    <w:rsid w:val="007A7844"/>
    <w:rsid w:val="007B021D"/>
    <w:rsid w:val="007B09C4"/>
    <w:rsid w:val="007B0A3D"/>
    <w:rsid w:val="007B0F06"/>
    <w:rsid w:val="007B2226"/>
    <w:rsid w:val="007B252E"/>
    <w:rsid w:val="007B2910"/>
    <w:rsid w:val="007B4287"/>
    <w:rsid w:val="007B43B2"/>
    <w:rsid w:val="007B57CA"/>
    <w:rsid w:val="007B5CBB"/>
    <w:rsid w:val="007B62F3"/>
    <w:rsid w:val="007B65DF"/>
    <w:rsid w:val="007B76E9"/>
    <w:rsid w:val="007B79FA"/>
    <w:rsid w:val="007C0275"/>
    <w:rsid w:val="007C0815"/>
    <w:rsid w:val="007C0973"/>
    <w:rsid w:val="007C1758"/>
    <w:rsid w:val="007C19AC"/>
    <w:rsid w:val="007C1EF1"/>
    <w:rsid w:val="007C25CA"/>
    <w:rsid w:val="007C35DD"/>
    <w:rsid w:val="007C3C10"/>
    <w:rsid w:val="007C45AD"/>
    <w:rsid w:val="007C4EAA"/>
    <w:rsid w:val="007C5B7F"/>
    <w:rsid w:val="007C682D"/>
    <w:rsid w:val="007C7231"/>
    <w:rsid w:val="007C733A"/>
    <w:rsid w:val="007D0D4E"/>
    <w:rsid w:val="007D1374"/>
    <w:rsid w:val="007D1493"/>
    <w:rsid w:val="007D17A5"/>
    <w:rsid w:val="007D22F2"/>
    <w:rsid w:val="007D3F41"/>
    <w:rsid w:val="007D41F4"/>
    <w:rsid w:val="007D4AEA"/>
    <w:rsid w:val="007D5604"/>
    <w:rsid w:val="007D560D"/>
    <w:rsid w:val="007D5F52"/>
    <w:rsid w:val="007D6129"/>
    <w:rsid w:val="007D6628"/>
    <w:rsid w:val="007D6DBA"/>
    <w:rsid w:val="007D7383"/>
    <w:rsid w:val="007D7A28"/>
    <w:rsid w:val="007E0354"/>
    <w:rsid w:val="007E0A61"/>
    <w:rsid w:val="007E0B39"/>
    <w:rsid w:val="007E152B"/>
    <w:rsid w:val="007E28B3"/>
    <w:rsid w:val="007E3E25"/>
    <w:rsid w:val="007E58CB"/>
    <w:rsid w:val="007E6F5C"/>
    <w:rsid w:val="007E7101"/>
    <w:rsid w:val="007E729B"/>
    <w:rsid w:val="007E76F5"/>
    <w:rsid w:val="007E78F4"/>
    <w:rsid w:val="007E7D5D"/>
    <w:rsid w:val="007F083D"/>
    <w:rsid w:val="007F131B"/>
    <w:rsid w:val="007F2673"/>
    <w:rsid w:val="007F267E"/>
    <w:rsid w:val="007F331C"/>
    <w:rsid w:val="007F3919"/>
    <w:rsid w:val="007F3AA3"/>
    <w:rsid w:val="007F4203"/>
    <w:rsid w:val="007F4432"/>
    <w:rsid w:val="007F460A"/>
    <w:rsid w:val="007F7200"/>
    <w:rsid w:val="007F7825"/>
    <w:rsid w:val="007F7A1F"/>
    <w:rsid w:val="007F7C36"/>
    <w:rsid w:val="007F7EAC"/>
    <w:rsid w:val="00800890"/>
    <w:rsid w:val="008009B0"/>
    <w:rsid w:val="0080166D"/>
    <w:rsid w:val="00801FD6"/>
    <w:rsid w:val="00802989"/>
    <w:rsid w:val="00802AF3"/>
    <w:rsid w:val="00803BB1"/>
    <w:rsid w:val="00804A9F"/>
    <w:rsid w:val="00804DA8"/>
    <w:rsid w:val="0080522E"/>
    <w:rsid w:val="008053B9"/>
    <w:rsid w:val="0080560B"/>
    <w:rsid w:val="00805793"/>
    <w:rsid w:val="00805F16"/>
    <w:rsid w:val="0080601E"/>
    <w:rsid w:val="008063E2"/>
    <w:rsid w:val="008066E5"/>
    <w:rsid w:val="00807A1D"/>
    <w:rsid w:val="00807B83"/>
    <w:rsid w:val="00807D3A"/>
    <w:rsid w:val="00807FB5"/>
    <w:rsid w:val="00810CA1"/>
    <w:rsid w:val="0081245A"/>
    <w:rsid w:val="008132E8"/>
    <w:rsid w:val="008149A3"/>
    <w:rsid w:val="00814EF5"/>
    <w:rsid w:val="008150AE"/>
    <w:rsid w:val="0081639E"/>
    <w:rsid w:val="0081675B"/>
    <w:rsid w:val="00817E66"/>
    <w:rsid w:val="00820FD0"/>
    <w:rsid w:val="008212E5"/>
    <w:rsid w:val="008216DF"/>
    <w:rsid w:val="008217AE"/>
    <w:rsid w:val="00822416"/>
    <w:rsid w:val="0082283C"/>
    <w:rsid w:val="00822EA8"/>
    <w:rsid w:val="008231A0"/>
    <w:rsid w:val="0082327C"/>
    <w:rsid w:val="00823796"/>
    <w:rsid w:val="00823DAD"/>
    <w:rsid w:val="00823EC5"/>
    <w:rsid w:val="00823FBD"/>
    <w:rsid w:val="00824017"/>
    <w:rsid w:val="008246A0"/>
    <w:rsid w:val="00825550"/>
    <w:rsid w:val="00825551"/>
    <w:rsid w:val="00827E41"/>
    <w:rsid w:val="00830BA4"/>
    <w:rsid w:val="00830C6D"/>
    <w:rsid w:val="0083108E"/>
    <w:rsid w:val="008310D9"/>
    <w:rsid w:val="00831598"/>
    <w:rsid w:val="00831864"/>
    <w:rsid w:val="00831FF8"/>
    <w:rsid w:val="0083365A"/>
    <w:rsid w:val="0083381E"/>
    <w:rsid w:val="008338E4"/>
    <w:rsid w:val="008339B0"/>
    <w:rsid w:val="00833C20"/>
    <w:rsid w:val="00833CDB"/>
    <w:rsid w:val="00834A6B"/>
    <w:rsid w:val="00835546"/>
    <w:rsid w:val="00835AC2"/>
    <w:rsid w:val="0083667E"/>
    <w:rsid w:val="008366BD"/>
    <w:rsid w:val="0083763E"/>
    <w:rsid w:val="0083767F"/>
    <w:rsid w:val="008378E7"/>
    <w:rsid w:val="00837B97"/>
    <w:rsid w:val="008408A0"/>
    <w:rsid w:val="0084125F"/>
    <w:rsid w:val="00842165"/>
    <w:rsid w:val="008421D8"/>
    <w:rsid w:val="008422D2"/>
    <w:rsid w:val="00844559"/>
    <w:rsid w:val="00844A84"/>
    <w:rsid w:val="00844F41"/>
    <w:rsid w:val="0084591D"/>
    <w:rsid w:val="00846650"/>
    <w:rsid w:val="00847046"/>
    <w:rsid w:val="00847625"/>
    <w:rsid w:val="0085081A"/>
    <w:rsid w:val="00850F67"/>
    <w:rsid w:val="008515B1"/>
    <w:rsid w:val="00851969"/>
    <w:rsid w:val="00852F68"/>
    <w:rsid w:val="008536F2"/>
    <w:rsid w:val="0085413E"/>
    <w:rsid w:val="0085444A"/>
    <w:rsid w:val="00854625"/>
    <w:rsid w:val="00855EF4"/>
    <w:rsid w:val="0085624C"/>
    <w:rsid w:val="00856328"/>
    <w:rsid w:val="00856AD6"/>
    <w:rsid w:val="0085713D"/>
    <w:rsid w:val="008572AA"/>
    <w:rsid w:val="0086125C"/>
    <w:rsid w:val="00862BEB"/>
    <w:rsid w:val="00862C6D"/>
    <w:rsid w:val="00864054"/>
    <w:rsid w:val="0086457E"/>
    <w:rsid w:val="00864671"/>
    <w:rsid w:val="00864D7B"/>
    <w:rsid w:val="00864DE1"/>
    <w:rsid w:val="0086566E"/>
    <w:rsid w:val="00865802"/>
    <w:rsid w:val="00866412"/>
    <w:rsid w:val="00866A8E"/>
    <w:rsid w:val="0086721A"/>
    <w:rsid w:val="008677D9"/>
    <w:rsid w:val="00870373"/>
    <w:rsid w:val="00870D81"/>
    <w:rsid w:val="00872A5C"/>
    <w:rsid w:val="008735D5"/>
    <w:rsid w:val="00873DF5"/>
    <w:rsid w:val="00874841"/>
    <w:rsid w:val="00874B39"/>
    <w:rsid w:val="008757DE"/>
    <w:rsid w:val="008759E7"/>
    <w:rsid w:val="00876494"/>
    <w:rsid w:val="00876905"/>
    <w:rsid w:val="008776EB"/>
    <w:rsid w:val="00877B77"/>
    <w:rsid w:val="00880372"/>
    <w:rsid w:val="00880679"/>
    <w:rsid w:val="008808C4"/>
    <w:rsid w:val="00880A0F"/>
    <w:rsid w:val="00880BE1"/>
    <w:rsid w:val="008815FE"/>
    <w:rsid w:val="00881988"/>
    <w:rsid w:val="00881F8B"/>
    <w:rsid w:val="008832D1"/>
    <w:rsid w:val="0088345E"/>
    <w:rsid w:val="00884975"/>
    <w:rsid w:val="00884B5D"/>
    <w:rsid w:val="00885A25"/>
    <w:rsid w:val="008868FD"/>
    <w:rsid w:val="00886BAB"/>
    <w:rsid w:val="008875D6"/>
    <w:rsid w:val="008907AD"/>
    <w:rsid w:val="00890A9C"/>
    <w:rsid w:val="00890F32"/>
    <w:rsid w:val="008920EE"/>
    <w:rsid w:val="00893147"/>
    <w:rsid w:val="00893C91"/>
    <w:rsid w:val="008941C5"/>
    <w:rsid w:val="00894D23"/>
    <w:rsid w:val="00894EB7"/>
    <w:rsid w:val="00895581"/>
    <w:rsid w:val="008956E6"/>
    <w:rsid w:val="00895E4C"/>
    <w:rsid w:val="008960A0"/>
    <w:rsid w:val="00896370"/>
    <w:rsid w:val="00896BC3"/>
    <w:rsid w:val="008973E3"/>
    <w:rsid w:val="008A02FA"/>
    <w:rsid w:val="008A092C"/>
    <w:rsid w:val="008A0EB8"/>
    <w:rsid w:val="008A213B"/>
    <w:rsid w:val="008A2327"/>
    <w:rsid w:val="008A259A"/>
    <w:rsid w:val="008A2E22"/>
    <w:rsid w:val="008A3208"/>
    <w:rsid w:val="008A5767"/>
    <w:rsid w:val="008A59B5"/>
    <w:rsid w:val="008A6654"/>
    <w:rsid w:val="008A6C71"/>
    <w:rsid w:val="008A7264"/>
    <w:rsid w:val="008A72B6"/>
    <w:rsid w:val="008A7DBB"/>
    <w:rsid w:val="008B012B"/>
    <w:rsid w:val="008B0F2F"/>
    <w:rsid w:val="008B1299"/>
    <w:rsid w:val="008B19A0"/>
    <w:rsid w:val="008B1F5A"/>
    <w:rsid w:val="008B2A49"/>
    <w:rsid w:val="008B33DD"/>
    <w:rsid w:val="008B4F81"/>
    <w:rsid w:val="008B52F3"/>
    <w:rsid w:val="008B61BF"/>
    <w:rsid w:val="008B62A9"/>
    <w:rsid w:val="008C0697"/>
    <w:rsid w:val="008C091C"/>
    <w:rsid w:val="008C0D96"/>
    <w:rsid w:val="008C24AE"/>
    <w:rsid w:val="008C36EB"/>
    <w:rsid w:val="008C38D5"/>
    <w:rsid w:val="008C43FF"/>
    <w:rsid w:val="008C460C"/>
    <w:rsid w:val="008C4972"/>
    <w:rsid w:val="008C578E"/>
    <w:rsid w:val="008C5B60"/>
    <w:rsid w:val="008C6D38"/>
    <w:rsid w:val="008D030C"/>
    <w:rsid w:val="008D110E"/>
    <w:rsid w:val="008D1851"/>
    <w:rsid w:val="008D244E"/>
    <w:rsid w:val="008D24C5"/>
    <w:rsid w:val="008D2505"/>
    <w:rsid w:val="008D4B50"/>
    <w:rsid w:val="008D4EBE"/>
    <w:rsid w:val="008D5E6D"/>
    <w:rsid w:val="008D6548"/>
    <w:rsid w:val="008D6A0C"/>
    <w:rsid w:val="008E0343"/>
    <w:rsid w:val="008E3368"/>
    <w:rsid w:val="008E4316"/>
    <w:rsid w:val="008E500B"/>
    <w:rsid w:val="008E55B9"/>
    <w:rsid w:val="008E5943"/>
    <w:rsid w:val="008E6773"/>
    <w:rsid w:val="008E67A8"/>
    <w:rsid w:val="008E6C26"/>
    <w:rsid w:val="008E6C95"/>
    <w:rsid w:val="008E7104"/>
    <w:rsid w:val="008E7291"/>
    <w:rsid w:val="008F0F28"/>
    <w:rsid w:val="008F133B"/>
    <w:rsid w:val="008F1AB3"/>
    <w:rsid w:val="008F2150"/>
    <w:rsid w:val="008F34DD"/>
    <w:rsid w:val="008F3A16"/>
    <w:rsid w:val="008F3C40"/>
    <w:rsid w:val="008F3D9B"/>
    <w:rsid w:val="008F3EFF"/>
    <w:rsid w:val="008F4E83"/>
    <w:rsid w:val="008F52A1"/>
    <w:rsid w:val="008F61B1"/>
    <w:rsid w:val="008F623A"/>
    <w:rsid w:val="008F686A"/>
    <w:rsid w:val="008F6FD1"/>
    <w:rsid w:val="008F7255"/>
    <w:rsid w:val="008F7BB5"/>
    <w:rsid w:val="008F7EFD"/>
    <w:rsid w:val="00901226"/>
    <w:rsid w:val="009016A9"/>
    <w:rsid w:val="00901E61"/>
    <w:rsid w:val="00902670"/>
    <w:rsid w:val="00902CC6"/>
    <w:rsid w:val="0090378C"/>
    <w:rsid w:val="00903EA2"/>
    <w:rsid w:val="0090415A"/>
    <w:rsid w:val="009049B1"/>
    <w:rsid w:val="0090508D"/>
    <w:rsid w:val="0090525A"/>
    <w:rsid w:val="009059CC"/>
    <w:rsid w:val="00906776"/>
    <w:rsid w:val="00906FCD"/>
    <w:rsid w:val="009070F4"/>
    <w:rsid w:val="009078A8"/>
    <w:rsid w:val="00910DA4"/>
    <w:rsid w:val="00910E0D"/>
    <w:rsid w:val="00911181"/>
    <w:rsid w:val="009118FA"/>
    <w:rsid w:val="00911AC5"/>
    <w:rsid w:val="00913379"/>
    <w:rsid w:val="00913426"/>
    <w:rsid w:val="00913C56"/>
    <w:rsid w:val="00913D1B"/>
    <w:rsid w:val="00914F24"/>
    <w:rsid w:val="0091524E"/>
    <w:rsid w:val="0091537A"/>
    <w:rsid w:val="00915D2D"/>
    <w:rsid w:val="00917C89"/>
    <w:rsid w:val="00920261"/>
    <w:rsid w:val="00920B5F"/>
    <w:rsid w:val="00921F60"/>
    <w:rsid w:val="009223E6"/>
    <w:rsid w:val="0092325B"/>
    <w:rsid w:val="009235BD"/>
    <w:rsid w:val="009237A7"/>
    <w:rsid w:val="00923841"/>
    <w:rsid w:val="00923AA9"/>
    <w:rsid w:val="00923D69"/>
    <w:rsid w:val="00924944"/>
    <w:rsid w:val="00925836"/>
    <w:rsid w:val="00925AA8"/>
    <w:rsid w:val="00925B48"/>
    <w:rsid w:val="00925D1A"/>
    <w:rsid w:val="00926A32"/>
    <w:rsid w:val="00927B30"/>
    <w:rsid w:val="00927C65"/>
    <w:rsid w:val="00927F30"/>
    <w:rsid w:val="0093049E"/>
    <w:rsid w:val="009304F2"/>
    <w:rsid w:val="009319F7"/>
    <w:rsid w:val="00932A83"/>
    <w:rsid w:val="0093341D"/>
    <w:rsid w:val="0093359D"/>
    <w:rsid w:val="00934F06"/>
    <w:rsid w:val="009357B0"/>
    <w:rsid w:val="009358B0"/>
    <w:rsid w:val="009358CC"/>
    <w:rsid w:val="00935A0A"/>
    <w:rsid w:val="00935ED7"/>
    <w:rsid w:val="00936D3A"/>
    <w:rsid w:val="0093761E"/>
    <w:rsid w:val="00937A36"/>
    <w:rsid w:val="009400BF"/>
    <w:rsid w:val="009402E1"/>
    <w:rsid w:val="00940E11"/>
    <w:rsid w:val="009416FF"/>
    <w:rsid w:val="0094177D"/>
    <w:rsid w:val="00942FD7"/>
    <w:rsid w:val="00944255"/>
    <w:rsid w:val="00946F60"/>
    <w:rsid w:val="009478A4"/>
    <w:rsid w:val="0095009E"/>
    <w:rsid w:val="00950900"/>
    <w:rsid w:val="00951BDA"/>
    <w:rsid w:val="00951E27"/>
    <w:rsid w:val="00952275"/>
    <w:rsid w:val="00952818"/>
    <w:rsid w:val="009530C6"/>
    <w:rsid w:val="009536B8"/>
    <w:rsid w:val="00953D3F"/>
    <w:rsid w:val="00953E31"/>
    <w:rsid w:val="00954961"/>
    <w:rsid w:val="0095576B"/>
    <w:rsid w:val="00955B14"/>
    <w:rsid w:val="00955C4E"/>
    <w:rsid w:val="00956547"/>
    <w:rsid w:val="009570D6"/>
    <w:rsid w:val="0095749D"/>
    <w:rsid w:val="009574BF"/>
    <w:rsid w:val="009608A0"/>
    <w:rsid w:val="00961747"/>
    <w:rsid w:val="00961E88"/>
    <w:rsid w:val="00962086"/>
    <w:rsid w:val="0096323C"/>
    <w:rsid w:val="009636E9"/>
    <w:rsid w:val="00963735"/>
    <w:rsid w:val="00964E46"/>
    <w:rsid w:val="0096521C"/>
    <w:rsid w:val="0096642B"/>
    <w:rsid w:val="009670B6"/>
    <w:rsid w:val="00967359"/>
    <w:rsid w:val="0097031B"/>
    <w:rsid w:val="00970B05"/>
    <w:rsid w:val="00970F58"/>
    <w:rsid w:val="0097172C"/>
    <w:rsid w:val="00971782"/>
    <w:rsid w:val="0097184B"/>
    <w:rsid w:val="009723F7"/>
    <w:rsid w:val="009728AB"/>
    <w:rsid w:val="00972BA8"/>
    <w:rsid w:val="0097474D"/>
    <w:rsid w:val="00974EA0"/>
    <w:rsid w:val="0097512C"/>
    <w:rsid w:val="00975412"/>
    <w:rsid w:val="00975762"/>
    <w:rsid w:val="00976847"/>
    <w:rsid w:val="00976C3F"/>
    <w:rsid w:val="00977093"/>
    <w:rsid w:val="0097734F"/>
    <w:rsid w:val="00977747"/>
    <w:rsid w:val="00977D25"/>
    <w:rsid w:val="00980C2F"/>
    <w:rsid w:val="0098154F"/>
    <w:rsid w:val="00981878"/>
    <w:rsid w:val="009829EB"/>
    <w:rsid w:val="00982FF0"/>
    <w:rsid w:val="00983555"/>
    <w:rsid w:val="00983B26"/>
    <w:rsid w:val="009844DD"/>
    <w:rsid w:val="0098487F"/>
    <w:rsid w:val="00985382"/>
    <w:rsid w:val="009861B3"/>
    <w:rsid w:val="009924B4"/>
    <w:rsid w:val="00992591"/>
    <w:rsid w:val="00995A7F"/>
    <w:rsid w:val="009968E7"/>
    <w:rsid w:val="00997211"/>
    <w:rsid w:val="0099774C"/>
    <w:rsid w:val="009A012D"/>
    <w:rsid w:val="009A25BC"/>
    <w:rsid w:val="009A293F"/>
    <w:rsid w:val="009A44BE"/>
    <w:rsid w:val="009A5558"/>
    <w:rsid w:val="009A55F3"/>
    <w:rsid w:val="009A5621"/>
    <w:rsid w:val="009A5D29"/>
    <w:rsid w:val="009A5E2C"/>
    <w:rsid w:val="009A6840"/>
    <w:rsid w:val="009A7284"/>
    <w:rsid w:val="009A761D"/>
    <w:rsid w:val="009B06DC"/>
    <w:rsid w:val="009B0EA3"/>
    <w:rsid w:val="009B0F06"/>
    <w:rsid w:val="009B0FB4"/>
    <w:rsid w:val="009B1E39"/>
    <w:rsid w:val="009B1E58"/>
    <w:rsid w:val="009B238B"/>
    <w:rsid w:val="009B2490"/>
    <w:rsid w:val="009B53AF"/>
    <w:rsid w:val="009B546D"/>
    <w:rsid w:val="009B57B2"/>
    <w:rsid w:val="009B6365"/>
    <w:rsid w:val="009B63A9"/>
    <w:rsid w:val="009B6A9C"/>
    <w:rsid w:val="009B7025"/>
    <w:rsid w:val="009C0C08"/>
    <w:rsid w:val="009C0F0A"/>
    <w:rsid w:val="009C1120"/>
    <w:rsid w:val="009C135F"/>
    <w:rsid w:val="009C1F45"/>
    <w:rsid w:val="009C36F8"/>
    <w:rsid w:val="009C5344"/>
    <w:rsid w:val="009C6AD5"/>
    <w:rsid w:val="009D1210"/>
    <w:rsid w:val="009D1391"/>
    <w:rsid w:val="009D1560"/>
    <w:rsid w:val="009D15F1"/>
    <w:rsid w:val="009D17E6"/>
    <w:rsid w:val="009D1D1C"/>
    <w:rsid w:val="009D2DEC"/>
    <w:rsid w:val="009D2ECC"/>
    <w:rsid w:val="009D3791"/>
    <w:rsid w:val="009D4A74"/>
    <w:rsid w:val="009E08E7"/>
    <w:rsid w:val="009E0D06"/>
    <w:rsid w:val="009E2501"/>
    <w:rsid w:val="009E2BBD"/>
    <w:rsid w:val="009E3055"/>
    <w:rsid w:val="009E30B5"/>
    <w:rsid w:val="009E328F"/>
    <w:rsid w:val="009E3364"/>
    <w:rsid w:val="009E3714"/>
    <w:rsid w:val="009E395A"/>
    <w:rsid w:val="009E39DC"/>
    <w:rsid w:val="009E3CD5"/>
    <w:rsid w:val="009E459A"/>
    <w:rsid w:val="009E499F"/>
    <w:rsid w:val="009E6048"/>
    <w:rsid w:val="009E6A6B"/>
    <w:rsid w:val="009E6AA8"/>
    <w:rsid w:val="009E74B7"/>
    <w:rsid w:val="009F0276"/>
    <w:rsid w:val="009F0E78"/>
    <w:rsid w:val="009F1CC1"/>
    <w:rsid w:val="009F1DD6"/>
    <w:rsid w:val="009F2232"/>
    <w:rsid w:val="009F239B"/>
    <w:rsid w:val="009F2490"/>
    <w:rsid w:val="009F29EC"/>
    <w:rsid w:val="009F318A"/>
    <w:rsid w:val="009F3566"/>
    <w:rsid w:val="009F3E4F"/>
    <w:rsid w:val="009F3FB1"/>
    <w:rsid w:val="009F42FE"/>
    <w:rsid w:val="009F481C"/>
    <w:rsid w:val="009F488D"/>
    <w:rsid w:val="009F496D"/>
    <w:rsid w:val="009F4D6E"/>
    <w:rsid w:val="009F4E7A"/>
    <w:rsid w:val="009F707D"/>
    <w:rsid w:val="009F7DA2"/>
    <w:rsid w:val="00A012CB"/>
    <w:rsid w:val="00A015E5"/>
    <w:rsid w:val="00A03C95"/>
    <w:rsid w:val="00A04FAA"/>
    <w:rsid w:val="00A05CD0"/>
    <w:rsid w:val="00A05D9A"/>
    <w:rsid w:val="00A061AB"/>
    <w:rsid w:val="00A06368"/>
    <w:rsid w:val="00A064C0"/>
    <w:rsid w:val="00A07346"/>
    <w:rsid w:val="00A07595"/>
    <w:rsid w:val="00A079E0"/>
    <w:rsid w:val="00A10197"/>
    <w:rsid w:val="00A10DA8"/>
    <w:rsid w:val="00A112CB"/>
    <w:rsid w:val="00A11606"/>
    <w:rsid w:val="00A11939"/>
    <w:rsid w:val="00A11994"/>
    <w:rsid w:val="00A11EDD"/>
    <w:rsid w:val="00A1237B"/>
    <w:rsid w:val="00A12FAB"/>
    <w:rsid w:val="00A13B3F"/>
    <w:rsid w:val="00A14196"/>
    <w:rsid w:val="00A141D2"/>
    <w:rsid w:val="00A15DBF"/>
    <w:rsid w:val="00A160EA"/>
    <w:rsid w:val="00A16577"/>
    <w:rsid w:val="00A17A68"/>
    <w:rsid w:val="00A21A10"/>
    <w:rsid w:val="00A21B11"/>
    <w:rsid w:val="00A23334"/>
    <w:rsid w:val="00A237E9"/>
    <w:rsid w:val="00A23C6D"/>
    <w:rsid w:val="00A24121"/>
    <w:rsid w:val="00A2466C"/>
    <w:rsid w:val="00A247DF"/>
    <w:rsid w:val="00A30C12"/>
    <w:rsid w:val="00A33103"/>
    <w:rsid w:val="00A337BD"/>
    <w:rsid w:val="00A34285"/>
    <w:rsid w:val="00A34B87"/>
    <w:rsid w:val="00A34C75"/>
    <w:rsid w:val="00A34E10"/>
    <w:rsid w:val="00A350F4"/>
    <w:rsid w:val="00A3767D"/>
    <w:rsid w:val="00A378D1"/>
    <w:rsid w:val="00A4007B"/>
    <w:rsid w:val="00A405A1"/>
    <w:rsid w:val="00A407A0"/>
    <w:rsid w:val="00A40FA7"/>
    <w:rsid w:val="00A416DD"/>
    <w:rsid w:val="00A42AD2"/>
    <w:rsid w:val="00A42B02"/>
    <w:rsid w:val="00A42B10"/>
    <w:rsid w:val="00A42FA7"/>
    <w:rsid w:val="00A43004"/>
    <w:rsid w:val="00A4316C"/>
    <w:rsid w:val="00A44D9C"/>
    <w:rsid w:val="00A45E3C"/>
    <w:rsid w:val="00A465D3"/>
    <w:rsid w:val="00A4668E"/>
    <w:rsid w:val="00A5156F"/>
    <w:rsid w:val="00A525D3"/>
    <w:rsid w:val="00A52C6E"/>
    <w:rsid w:val="00A5325C"/>
    <w:rsid w:val="00A5359F"/>
    <w:rsid w:val="00A53A0F"/>
    <w:rsid w:val="00A53EC4"/>
    <w:rsid w:val="00A54514"/>
    <w:rsid w:val="00A5492A"/>
    <w:rsid w:val="00A54936"/>
    <w:rsid w:val="00A54DCB"/>
    <w:rsid w:val="00A54E83"/>
    <w:rsid w:val="00A55621"/>
    <w:rsid w:val="00A55DC0"/>
    <w:rsid w:val="00A56335"/>
    <w:rsid w:val="00A56380"/>
    <w:rsid w:val="00A5645F"/>
    <w:rsid w:val="00A5798D"/>
    <w:rsid w:val="00A60F99"/>
    <w:rsid w:val="00A610A5"/>
    <w:rsid w:val="00A615BA"/>
    <w:rsid w:val="00A62CEE"/>
    <w:rsid w:val="00A62E6B"/>
    <w:rsid w:val="00A63214"/>
    <w:rsid w:val="00A6376E"/>
    <w:rsid w:val="00A6391C"/>
    <w:rsid w:val="00A63A65"/>
    <w:rsid w:val="00A63E4C"/>
    <w:rsid w:val="00A646D9"/>
    <w:rsid w:val="00A653AD"/>
    <w:rsid w:val="00A65882"/>
    <w:rsid w:val="00A65CFD"/>
    <w:rsid w:val="00A66755"/>
    <w:rsid w:val="00A66FD3"/>
    <w:rsid w:val="00A676A0"/>
    <w:rsid w:val="00A709D7"/>
    <w:rsid w:val="00A70F32"/>
    <w:rsid w:val="00A7107F"/>
    <w:rsid w:val="00A7166C"/>
    <w:rsid w:val="00A724E3"/>
    <w:rsid w:val="00A72941"/>
    <w:rsid w:val="00A72A83"/>
    <w:rsid w:val="00A72A9C"/>
    <w:rsid w:val="00A72D41"/>
    <w:rsid w:val="00A7366C"/>
    <w:rsid w:val="00A73952"/>
    <w:rsid w:val="00A75443"/>
    <w:rsid w:val="00A75B47"/>
    <w:rsid w:val="00A75DAC"/>
    <w:rsid w:val="00A7618C"/>
    <w:rsid w:val="00A76F2B"/>
    <w:rsid w:val="00A76F66"/>
    <w:rsid w:val="00A7713A"/>
    <w:rsid w:val="00A80073"/>
    <w:rsid w:val="00A80835"/>
    <w:rsid w:val="00A80EFA"/>
    <w:rsid w:val="00A81216"/>
    <w:rsid w:val="00A825CA"/>
    <w:rsid w:val="00A834FA"/>
    <w:rsid w:val="00A83B96"/>
    <w:rsid w:val="00A84044"/>
    <w:rsid w:val="00A86D77"/>
    <w:rsid w:val="00A87CA0"/>
    <w:rsid w:val="00A903A2"/>
    <w:rsid w:val="00A90559"/>
    <w:rsid w:val="00A90D56"/>
    <w:rsid w:val="00A9263F"/>
    <w:rsid w:val="00A928E3"/>
    <w:rsid w:val="00A92A67"/>
    <w:rsid w:val="00A931D1"/>
    <w:rsid w:val="00A931D5"/>
    <w:rsid w:val="00A93414"/>
    <w:rsid w:val="00A934AC"/>
    <w:rsid w:val="00A94743"/>
    <w:rsid w:val="00A94E77"/>
    <w:rsid w:val="00A94FA1"/>
    <w:rsid w:val="00A950BE"/>
    <w:rsid w:val="00A966C7"/>
    <w:rsid w:val="00A968AA"/>
    <w:rsid w:val="00A96963"/>
    <w:rsid w:val="00A9775B"/>
    <w:rsid w:val="00A97D8F"/>
    <w:rsid w:val="00AA08B2"/>
    <w:rsid w:val="00AA1E3A"/>
    <w:rsid w:val="00AA2B89"/>
    <w:rsid w:val="00AA3341"/>
    <w:rsid w:val="00AA35B5"/>
    <w:rsid w:val="00AA3D03"/>
    <w:rsid w:val="00AA44C0"/>
    <w:rsid w:val="00AA4743"/>
    <w:rsid w:val="00AA4887"/>
    <w:rsid w:val="00AA63E0"/>
    <w:rsid w:val="00AA7B68"/>
    <w:rsid w:val="00AB0F94"/>
    <w:rsid w:val="00AB12CD"/>
    <w:rsid w:val="00AB351A"/>
    <w:rsid w:val="00AB3B5D"/>
    <w:rsid w:val="00AB4226"/>
    <w:rsid w:val="00AB4421"/>
    <w:rsid w:val="00AB4541"/>
    <w:rsid w:val="00AB5419"/>
    <w:rsid w:val="00AB59A9"/>
    <w:rsid w:val="00AB6507"/>
    <w:rsid w:val="00AB7170"/>
    <w:rsid w:val="00AB7367"/>
    <w:rsid w:val="00AB7479"/>
    <w:rsid w:val="00AC00A2"/>
    <w:rsid w:val="00AC0496"/>
    <w:rsid w:val="00AC07F6"/>
    <w:rsid w:val="00AC0C5D"/>
    <w:rsid w:val="00AC12C2"/>
    <w:rsid w:val="00AC1932"/>
    <w:rsid w:val="00AC1D7F"/>
    <w:rsid w:val="00AC240C"/>
    <w:rsid w:val="00AC28F3"/>
    <w:rsid w:val="00AC389C"/>
    <w:rsid w:val="00AC398F"/>
    <w:rsid w:val="00AC4762"/>
    <w:rsid w:val="00AC4DBE"/>
    <w:rsid w:val="00AC4EDA"/>
    <w:rsid w:val="00AC5AC1"/>
    <w:rsid w:val="00AC6A4D"/>
    <w:rsid w:val="00AC7474"/>
    <w:rsid w:val="00AD0792"/>
    <w:rsid w:val="00AD0AE0"/>
    <w:rsid w:val="00AD1054"/>
    <w:rsid w:val="00AD1B73"/>
    <w:rsid w:val="00AD26BE"/>
    <w:rsid w:val="00AD2D87"/>
    <w:rsid w:val="00AD3462"/>
    <w:rsid w:val="00AD3B5B"/>
    <w:rsid w:val="00AD3ECC"/>
    <w:rsid w:val="00AD45B0"/>
    <w:rsid w:val="00AD472A"/>
    <w:rsid w:val="00AD494B"/>
    <w:rsid w:val="00AD4A47"/>
    <w:rsid w:val="00AD6940"/>
    <w:rsid w:val="00AD6D91"/>
    <w:rsid w:val="00AD7C54"/>
    <w:rsid w:val="00AE0BCE"/>
    <w:rsid w:val="00AE1270"/>
    <w:rsid w:val="00AE1696"/>
    <w:rsid w:val="00AE1A8E"/>
    <w:rsid w:val="00AE1D60"/>
    <w:rsid w:val="00AE245A"/>
    <w:rsid w:val="00AE2593"/>
    <w:rsid w:val="00AE2FF6"/>
    <w:rsid w:val="00AE3824"/>
    <w:rsid w:val="00AF1006"/>
    <w:rsid w:val="00AF1128"/>
    <w:rsid w:val="00AF1D7C"/>
    <w:rsid w:val="00AF201C"/>
    <w:rsid w:val="00AF2309"/>
    <w:rsid w:val="00AF25AD"/>
    <w:rsid w:val="00AF281D"/>
    <w:rsid w:val="00AF2B8F"/>
    <w:rsid w:val="00AF3097"/>
    <w:rsid w:val="00AF3423"/>
    <w:rsid w:val="00AF35AB"/>
    <w:rsid w:val="00AF3793"/>
    <w:rsid w:val="00AF3B72"/>
    <w:rsid w:val="00AF40DA"/>
    <w:rsid w:val="00AF5271"/>
    <w:rsid w:val="00AF52FA"/>
    <w:rsid w:val="00AF5EC3"/>
    <w:rsid w:val="00AF610C"/>
    <w:rsid w:val="00AF6851"/>
    <w:rsid w:val="00AF6EE6"/>
    <w:rsid w:val="00AF7CED"/>
    <w:rsid w:val="00B00B32"/>
    <w:rsid w:val="00B014CF"/>
    <w:rsid w:val="00B015E2"/>
    <w:rsid w:val="00B01DB5"/>
    <w:rsid w:val="00B02DF4"/>
    <w:rsid w:val="00B02EA2"/>
    <w:rsid w:val="00B02FDD"/>
    <w:rsid w:val="00B03050"/>
    <w:rsid w:val="00B04F3B"/>
    <w:rsid w:val="00B06289"/>
    <w:rsid w:val="00B06D63"/>
    <w:rsid w:val="00B06E59"/>
    <w:rsid w:val="00B10087"/>
    <w:rsid w:val="00B127F0"/>
    <w:rsid w:val="00B1289B"/>
    <w:rsid w:val="00B134FA"/>
    <w:rsid w:val="00B13EA2"/>
    <w:rsid w:val="00B147A9"/>
    <w:rsid w:val="00B14B3B"/>
    <w:rsid w:val="00B15A72"/>
    <w:rsid w:val="00B16108"/>
    <w:rsid w:val="00B16B75"/>
    <w:rsid w:val="00B17795"/>
    <w:rsid w:val="00B17801"/>
    <w:rsid w:val="00B20522"/>
    <w:rsid w:val="00B20DD0"/>
    <w:rsid w:val="00B20ED6"/>
    <w:rsid w:val="00B215F9"/>
    <w:rsid w:val="00B21DD2"/>
    <w:rsid w:val="00B222A4"/>
    <w:rsid w:val="00B226F4"/>
    <w:rsid w:val="00B22EC3"/>
    <w:rsid w:val="00B23063"/>
    <w:rsid w:val="00B230A7"/>
    <w:rsid w:val="00B23547"/>
    <w:rsid w:val="00B23650"/>
    <w:rsid w:val="00B24134"/>
    <w:rsid w:val="00B2536E"/>
    <w:rsid w:val="00B256F2"/>
    <w:rsid w:val="00B25767"/>
    <w:rsid w:val="00B257FC"/>
    <w:rsid w:val="00B2583F"/>
    <w:rsid w:val="00B25ED7"/>
    <w:rsid w:val="00B269F2"/>
    <w:rsid w:val="00B26A1B"/>
    <w:rsid w:val="00B27931"/>
    <w:rsid w:val="00B301EA"/>
    <w:rsid w:val="00B30355"/>
    <w:rsid w:val="00B305AF"/>
    <w:rsid w:val="00B307E3"/>
    <w:rsid w:val="00B3097A"/>
    <w:rsid w:val="00B3140F"/>
    <w:rsid w:val="00B3150D"/>
    <w:rsid w:val="00B31939"/>
    <w:rsid w:val="00B32285"/>
    <w:rsid w:val="00B33A4B"/>
    <w:rsid w:val="00B35540"/>
    <w:rsid w:val="00B357E5"/>
    <w:rsid w:val="00B35B88"/>
    <w:rsid w:val="00B36F64"/>
    <w:rsid w:val="00B37536"/>
    <w:rsid w:val="00B409B4"/>
    <w:rsid w:val="00B40A9E"/>
    <w:rsid w:val="00B41499"/>
    <w:rsid w:val="00B41622"/>
    <w:rsid w:val="00B41C3E"/>
    <w:rsid w:val="00B41CFC"/>
    <w:rsid w:val="00B43136"/>
    <w:rsid w:val="00B43818"/>
    <w:rsid w:val="00B43ED8"/>
    <w:rsid w:val="00B448CB"/>
    <w:rsid w:val="00B44ABF"/>
    <w:rsid w:val="00B45148"/>
    <w:rsid w:val="00B46181"/>
    <w:rsid w:val="00B478A9"/>
    <w:rsid w:val="00B5005B"/>
    <w:rsid w:val="00B513BC"/>
    <w:rsid w:val="00B51E82"/>
    <w:rsid w:val="00B52D45"/>
    <w:rsid w:val="00B54117"/>
    <w:rsid w:val="00B545F9"/>
    <w:rsid w:val="00B5582E"/>
    <w:rsid w:val="00B567E4"/>
    <w:rsid w:val="00B56B25"/>
    <w:rsid w:val="00B56B5C"/>
    <w:rsid w:val="00B5738C"/>
    <w:rsid w:val="00B605F7"/>
    <w:rsid w:val="00B60DB4"/>
    <w:rsid w:val="00B6128D"/>
    <w:rsid w:val="00B61B7A"/>
    <w:rsid w:val="00B63242"/>
    <w:rsid w:val="00B64765"/>
    <w:rsid w:val="00B64C9B"/>
    <w:rsid w:val="00B65411"/>
    <w:rsid w:val="00B6602A"/>
    <w:rsid w:val="00B6676B"/>
    <w:rsid w:val="00B66D9B"/>
    <w:rsid w:val="00B673A2"/>
    <w:rsid w:val="00B674BC"/>
    <w:rsid w:val="00B704CF"/>
    <w:rsid w:val="00B70824"/>
    <w:rsid w:val="00B713A7"/>
    <w:rsid w:val="00B7194A"/>
    <w:rsid w:val="00B728FC"/>
    <w:rsid w:val="00B72B42"/>
    <w:rsid w:val="00B742A5"/>
    <w:rsid w:val="00B7479B"/>
    <w:rsid w:val="00B7554A"/>
    <w:rsid w:val="00B75586"/>
    <w:rsid w:val="00B76BA2"/>
    <w:rsid w:val="00B7714A"/>
    <w:rsid w:val="00B771F7"/>
    <w:rsid w:val="00B77CC6"/>
    <w:rsid w:val="00B80158"/>
    <w:rsid w:val="00B80650"/>
    <w:rsid w:val="00B82265"/>
    <w:rsid w:val="00B8227F"/>
    <w:rsid w:val="00B82C33"/>
    <w:rsid w:val="00B84C77"/>
    <w:rsid w:val="00B8729B"/>
    <w:rsid w:val="00B9026A"/>
    <w:rsid w:val="00B914C4"/>
    <w:rsid w:val="00B91C31"/>
    <w:rsid w:val="00B9264F"/>
    <w:rsid w:val="00B92B8D"/>
    <w:rsid w:val="00B92F9E"/>
    <w:rsid w:val="00B932E5"/>
    <w:rsid w:val="00B93547"/>
    <w:rsid w:val="00B936D5"/>
    <w:rsid w:val="00B94102"/>
    <w:rsid w:val="00B94516"/>
    <w:rsid w:val="00B949A7"/>
    <w:rsid w:val="00B94B83"/>
    <w:rsid w:val="00B9696B"/>
    <w:rsid w:val="00B97054"/>
    <w:rsid w:val="00B97323"/>
    <w:rsid w:val="00B976C8"/>
    <w:rsid w:val="00BA0280"/>
    <w:rsid w:val="00BA04A6"/>
    <w:rsid w:val="00BA1614"/>
    <w:rsid w:val="00BA1DF9"/>
    <w:rsid w:val="00BA2485"/>
    <w:rsid w:val="00BA3563"/>
    <w:rsid w:val="00BA3F71"/>
    <w:rsid w:val="00BA4621"/>
    <w:rsid w:val="00BA47A3"/>
    <w:rsid w:val="00BA4924"/>
    <w:rsid w:val="00BA4E57"/>
    <w:rsid w:val="00BA53E1"/>
    <w:rsid w:val="00BA5C3B"/>
    <w:rsid w:val="00BA5D89"/>
    <w:rsid w:val="00BA72D1"/>
    <w:rsid w:val="00BA7CF1"/>
    <w:rsid w:val="00BA7CFD"/>
    <w:rsid w:val="00BB0DB3"/>
    <w:rsid w:val="00BB11C9"/>
    <w:rsid w:val="00BB39DF"/>
    <w:rsid w:val="00BB3EEA"/>
    <w:rsid w:val="00BB4153"/>
    <w:rsid w:val="00BB467A"/>
    <w:rsid w:val="00BB5DF7"/>
    <w:rsid w:val="00BB6E2D"/>
    <w:rsid w:val="00BB7964"/>
    <w:rsid w:val="00BC101E"/>
    <w:rsid w:val="00BC2F05"/>
    <w:rsid w:val="00BC376D"/>
    <w:rsid w:val="00BC3834"/>
    <w:rsid w:val="00BC3B0A"/>
    <w:rsid w:val="00BC45ED"/>
    <w:rsid w:val="00BC4880"/>
    <w:rsid w:val="00BC4DD6"/>
    <w:rsid w:val="00BC537D"/>
    <w:rsid w:val="00BC5C42"/>
    <w:rsid w:val="00BC60D4"/>
    <w:rsid w:val="00BC639A"/>
    <w:rsid w:val="00BC725D"/>
    <w:rsid w:val="00BC72F2"/>
    <w:rsid w:val="00BC733A"/>
    <w:rsid w:val="00BC741C"/>
    <w:rsid w:val="00BC7C2D"/>
    <w:rsid w:val="00BD07F0"/>
    <w:rsid w:val="00BD0B43"/>
    <w:rsid w:val="00BD0FA0"/>
    <w:rsid w:val="00BD125A"/>
    <w:rsid w:val="00BD15B6"/>
    <w:rsid w:val="00BD16F5"/>
    <w:rsid w:val="00BD180F"/>
    <w:rsid w:val="00BD5091"/>
    <w:rsid w:val="00BD5D01"/>
    <w:rsid w:val="00BD61E7"/>
    <w:rsid w:val="00BD7BA0"/>
    <w:rsid w:val="00BE0000"/>
    <w:rsid w:val="00BE02D0"/>
    <w:rsid w:val="00BE0DDE"/>
    <w:rsid w:val="00BE1EE4"/>
    <w:rsid w:val="00BE3400"/>
    <w:rsid w:val="00BE3792"/>
    <w:rsid w:val="00BE3EB7"/>
    <w:rsid w:val="00BE43E8"/>
    <w:rsid w:val="00BE46A3"/>
    <w:rsid w:val="00BE5144"/>
    <w:rsid w:val="00BE5197"/>
    <w:rsid w:val="00BE5E9D"/>
    <w:rsid w:val="00BE6032"/>
    <w:rsid w:val="00BE6230"/>
    <w:rsid w:val="00BE6C6A"/>
    <w:rsid w:val="00BF0990"/>
    <w:rsid w:val="00BF0F86"/>
    <w:rsid w:val="00BF4AFD"/>
    <w:rsid w:val="00BF4D7A"/>
    <w:rsid w:val="00C00140"/>
    <w:rsid w:val="00C00C6A"/>
    <w:rsid w:val="00C00CB8"/>
    <w:rsid w:val="00C01360"/>
    <w:rsid w:val="00C04875"/>
    <w:rsid w:val="00C05478"/>
    <w:rsid w:val="00C05989"/>
    <w:rsid w:val="00C068A4"/>
    <w:rsid w:val="00C07F64"/>
    <w:rsid w:val="00C07FB9"/>
    <w:rsid w:val="00C1081B"/>
    <w:rsid w:val="00C11443"/>
    <w:rsid w:val="00C12908"/>
    <w:rsid w:val="00C130BA"/>
    <w:rsid w:val="00C13E7F"/>
    <w:rsid w:val="00C14B71"/>
    <w:rsid w:val="00C14D0E"/>
    <w:rsid w:val="00C15430"/>
    <w:rsid w:val="00C158B2"/>
    <w:rsid w:val="00C15AF3"/>
    <w:rsid w:val="00C161F6"/>
    <w:rsid w:val="00C20745"/>
    <w:rsid w:val="00C212BE"/>
    <w:rsid w:val="00C23B9A"/>
    <w:rsid w:val="00C2443F"/>
    <w:rsid w:val="00C2503F"/>
    <w:rsid w:val="00C2520E"/>
    <w:rsid w:val="00C25E0A"/>
    <w:rsid w:val="00C265A3"/>
    <w:rsid w:val="00C26FEE"/>
    <w:rsid w:val="00C2738A"/>
    <w:rsid w:val="00C275BF"/>
    <w:rsid w:val="00C2764D"/>
    <w:rsid w:val="00C30282"/>
    <w:rsid w:val="00C3089C"/>
    <w:rsid w:val="00C33E56"/>
    <w:rsid w:val="00C3463D"/>
    <w:rsid w:val="00C34927"/>
    <w:rsid w:val="00C34CEB"/>
    <w:rsid w:val="00C35603"/>
    <w:rsid w:val="00C35F81"/>
    <w:rsid w:val="00C369C8"/>
    <w:rsid w:val="00C36C3D"/>
    <w:rsid w:val="00C36E95"/>
    <w:rsid w:val="00C37795"/>
    <w:rsid w:val="00C37C5B"/>
    <w:rsid w:val="00C41A6B"/>
    <w:rsid w:val="00C41BBF"/>
    <w:rsid w:val="00C42385"/>
    <w:rsid w:val="00C4299D"/>
    <w:rsid w:val="00C42F50"/>
    <w:rsid w:val="00C4527D"/>
    <w:rsid w:val="00C45618"/>
    <w:rsid w:val="00C45B48"/>
    <w:rsid w:val="00C45BFD"/>
    <w:rsid w:val="00C4659C"/>
    <w:rsid w:val="00C4682F"/>
    <w:rsid w:val="00C46D6A"/>
    <w:rsid w:val="00C47C2D"/>
    <w:rsid w:val="00C47CDD"/>
    <w:rsid w:val="00C50528"/>
    <w:rsid w:val="00C50BE0"/>
    <w:rsid w:val="00C50D4E"/>
    <w:rsid w:val="00C5271F"/>
    <w:rsid w:val="00C53293"/>
    <w:rsid w:val="00C53AEA"/>
    <w:rsid w:val="00C54114"/>
    <w:rsid w:val="00C54944"/>
    <w:rsid w:val="00C5510F"/>
    <w:rsid w:val="00C5541D"/>
    <w:rsid w:val="00C559AC"/>
    <w:rsid w:val="00C55E66"/>
    <w:rsid w:val="00C57C51"/>
    <w:rsid w:val="00C6024F"/>
    <w:rsid w:val="00C62B78"/>
    <w:rsid w:val="00C62BCB"/>
    <w:rsid w:val="00C6345C"/>
    <w:rsid w:val="00C638EE"/>
    <w:rsid w:val="00C63B17"/>
    <w:rsid w:val="00C6429A"/>
    <w:rsid w:val="00C642C0"/>
    <w:rsid w:val="00C646B1"/>
    <w:rsid w:val="00C6480D"/>
    <w:rsid w:val="00C652FC"/>
    <w:rsid w:val="00C6584C"/>
    <w:rsid w:val="00C65BBE"/>
    <w:rsid w:val="00C65F43"/>
    <w:rsid w:val="00C6628D"/>
    <w:rsid w:val="00C66AF8"/>
    <w:rsid w:val="00C66F65"/>
    <w:rsid w:val="00C70261"/>
    <w:rsid w:val="00C70683"/>
    <w:rsid w:val="00C71300"/>
    <w:rsid w:val="00C71433"/>
    <w:rsid w:val="00C7189C"/>
    <w:rsid w:val="00C71EDB"/>
    <w:rsid w:val="00C72840"/>
    <w:rsid w:val="00C72C60"/>
    <w:rsid w:val="00C732DE"/>
    <w:rsid w:val="00C747BB"/>
    <w:rsid w:val="00C76710"/>
    <w:rsid w:val="00C76C34"/>
    <w:rsid w:val="00C770C3"/>
    <w:rsid w:val="00C77FEB"/>
    <w:rsid w:val="00C8076D"/>
    <w:rsid w:val="00C80FDA"/>
    <w:rsid w:val="00C82670"/>
    <w:rsid w:val="00C82C69"/>
    <w:rsid w:val="00C82FCE"/>
    <w:rsid w:val="00C831D8"/>
    <w:rsid w:val="00C83C91"/>
    <w:rsid w:val="00C84C6B"/>
    <w:rsid w:val="00C854B1"/>
    <w:rsid w:val="00C85A5A"/>
    <w:rsid w:val="00C86123"/>
    <w:rsid w:val="00C865A7"/>
    <w:rsid w:val="00C868F9"/>
    <w:rsid w:val="00C86C95"/>
    <w:rsid w:val="00C87037"/>
    <w:rsid w:val="00C87B34"/>
    <w:rsid w:val="00C9069D"/>
    <w:rsid w:val="00C913B6"/>
    <w:rsid w:val="00C918F6"/>
    <w:rsid w:val="00C926B4"/>
    <w:rsid w:val="00C92C81"/>
    <w:rsid w:val="00C934C7"/>
    <w:rsid w:val="00C937D6"/>
    <w:rsid w:val="00C93E95"/>
    <w:rsid w:val="00C94121"/>
    <w:rsid w:val="00C94141"/>
    <w:rsid w:val="00C944B3"/>
    <w:rsid w:val="00C9472C"/>
    <w:rsid w:val="00C9624C"/>
    <w:rsid w:val="00C96D46"/>
    <w:rsid w:val="00C96E25"/>
    <w:rsid w:val="00C97214"/>
    <w:rsid w:val="00CA00A4"/>
    <w:rsid w:val="00CA01B6"/>
    <w:rsid w:val="00CA0DFF"/>
    <w:rsid w:val="00CA10DB"/>
    <w:rsid w:val="00CA272E"/>
    <w:rsid w:val="00CA28C0"/>
    <w:rsid w:val="00CA31C6"/>
    <w:rsid w:val="00CA3436"/>
    <w:rsid w:val="00CA3D27"/>
    <w:rsid w:val="00CA3E3B"/>
    <w:rsid w:val="00CA4178"/>
    <w:rsid w:val="00CA471A"/>
    <w:rsid w:val="00CA54F6"/>
    <w:rsid w:val="00CA615E"/>
    <w:rsid w:val="00CA681C"/>
    <w:rsid w:val="00CA7859"/>
    <w:rsid w:val="00CA7959"/>
    <w:rsid w:val="00CB0478"/>
    <w:rsid w:val="00CB053D"/>
    <w:rsid w:val="00CB20A5"/>
    <w:rsid w:val="00CB2617"/>
    <w:rsid w:val="00CB2A54"/>
    <w:rsid w:val="00CB33E4"/>
    <w:rsid w:val="00CB3513"/>
    <w:rsid w:val="00CB446D"/>
    <w:rsid w:val="00CB49E2"/>
    <w:rsid w:val="00CB73AB"/>
    <w:rsid w:val="00CB7DE8"/>
    <w:rsid w:val="00CB7FF1"/>
    <w:rsid w:val="00CC04E5"/>
    <w:rsid w:val="00CC055F"/>
    <w:rsid w:val="00CC0658"/>
    <w:rsid w:val="00CC1E4C"/>
    <w:rsid w:val="00CC1E9F"/>
    <w:rsid w:val="00CC28D4"/>
    <w:rsid w:val="00CC329D"/>
    <w:rsid w:val="00CC3940"/>
    <w:rsid w:val="00CC3CC7"/>
    <w:rsid w:val="00CC5828"/>
    <w:rsid w:val="00CC598C"/>
    <w:rsid w:val="00CC5B0C"/>
    <w:rsid w:val="00CC7800"/>
    <w:rsid w:val="00CD0E95"/>
    <w:rsid w:val="00CD15D0"/>
    <w:rsid w:val="00CD2613"/>
    <w:rsid w:val="00CD2644"/>
    <w:rsid w:val="00CD3108"/>
    <w:rsid w:val="00CD405E"/>
    <w:rsid w:val="00CD4932"/>
    <w:rsid w:val="00CD4FCF"/>
    <w:rsid w:val="00CD614F"/>
    <w:rsid w:val="00CD6210"/>
    <w:rsid w:val="00CD6670"/>
    <w:rsid w:val="00CD7176"/>
    <w:rsid w:val="00CE0309"/>
    <w:rsid w:val="00CE12E4"/>
    <w:rsid w:val="00CE2DA3"/>
    <w:rsid w:val="00CE4C41"/>
    <w:rsid w:val="00CE5183"/>
    <w:rsid w:val="00CE5542"/>
    <w:rsid w:val="00CE62E3"/>
    <w:rsid w:val="00CE679B"/>
    <w:rsid w:val="00CE6D84"/>
    <w:rsid w:val="00CE6F74"/>
    <w:rsid w:val="00CE7DAA"/>
    <w:rsid w:val="00CE7E13"/>
    <w:rsid w:val="00CF15A6"/>
    <w:rsid w:val="00CF165E"/>
    <w:rsid w:val="00CF18B0"/>
    <w:rsid w:val="00CF1C97"/>
    <w:rsid w:val="00CF29D1"/>
    <w:rsid w:val="00CF2EBC"/>
    <w:rsid w:val="00CF4516"/>
    <w:rsid w:val="00CF4BF2"/>
    <w:rsid w:val="00CF598D"/>
    <w:rsid w:val="00CF5C44"/>
    <w:rsid w:val="00CF6330"/>
    <w:rsid w:val="00CF64DD"/>
    <w:rsid w:val="00CF6B4D"/>
    <w:rsid w:val="00CF7EAD"/>
    <w:rsid w:val="00D00377"/>
    <w:rsid w:val="00D00AFC"/>
    <w:rsid w:val="00D018FE"/>
    <w:rsid w:val="00D023DA"/>
    <w:rsid w:val="00D02EEA"/>
    <w:rsid w:val="00D03017"/>
    <w:rsid w:val="00D04E50"/>
    <w:rsid w:val="00D05881"/>
    <w:rsid w:val="00D064BF"/>
    <w:rsid w:val="00D06AD0"/>
    <w:rsid w:val="00D07AED"/>
    <w:rsid w:val="00D10222"/>
    <w:rsid w:val="00D1112D"/>
    <w:rsid w:val="00D11964"/>
    <w:rsid w:val="00D11DB2"/>
    <w:rsid w:val="00D11E27"/>
    <w:rsid w:val="00D11E49"/>
    <w:rsid w:val="00D12741"/>
    <w:rsid w:val="00D12EF2"/>
    <w:rsid w:val="00D12F45"/>
    <w:rsid w:val="00D1359C"/>
    <w:rsid w:val="00D13909"/>
    <w:rsid w:val="00D14AC0"/>
    <w:rsid w:val="00D1540B"/>
    <w:rsid w:val="00D15C19"/>
    <w:rsid w:val="00D15C2A"/>
    <w:rsid w:val="00D17C5A"/>
    <w:rsid w:val="00D206A8"/>
    <w:rsid w:val="00D2071D"/>
    <w:rsid w:val="00D2099F"/>
    <w:rsid w:val="00D20BCA"/>
    <w:rsid w:val="00D20CE3"/>
    <w:rsid w:val="00D20CFF"/>
    <w:rsid w:val="00D212E9"/>
    <w:rsid w:val="00D22D1D"/>
    <w:rsid w:val="00D2328E"/>
    <w:rsid w:val="00D2351D"/>
    <w:rsid w:val="00D23959"/>
    <w:rsid w:val="00D24F02"/>
    <w:rsid w:val="00D24F87"/>
    <w:rsid w:val="00D26C4E"/>
    <w:rsid w:val="00D27547"/>
    <w:rsid w:val="00D30C0C"/>
    <w:rsid w:val="00D30EB2"/>
    <w:rsid w:val="00D31147"/>
    <w:rsid w:val="00D315D5"/>
    <w:rsid w:val="00D3181B"/>
    <w:rsid w:val="00D31834"/>
    <w:rsid w:val="00D329BA"/>
    <w:rsid w:val="00D32D38"/>
    <w:rsid w:val="00D33E06"/>
    <w:rsid w:val="00D34309"/>
    <w:rsid w:val="00D35289"/>
    <w:rsid w:val="00D3621F"/>
    <w:rsid w:val="00D3745A"/>
    <w:rsid w:val="00D37855"/>
    <w:rsid w:val="00D402D3"/>
    <w:rsid w:val="00D4081D"/>
    <w:rsid w:val="00D411B8"/>
    <w:rsid w:val="00D4124E"/>
    <w:rsid w:val="00D4135B"/>
    <w:rsid w:val="00D41808"/>
    <w:rsid w:val="00D42316"/>
    <w:rsid w:val="00D42884"/>
    <w:rsid w:val="00D43AF4"/>
    <w:rsid w:val="00D4411E"/>
    <w:rsid w:val="00D44873"/>
    <w:rsid w:val="00D44AF1"/>
    <w:rsid w:val="00D44EAE"/>
    <w:rsid w:val="00D45B90"/>
    <w:rsid w:val="00D465E2"/>
    <w:rsid w:val="00D46EFE"/>
    <w:rsid w:val="00D47BE3"/>
    <w:rsid w:val="00D500FB"/>
    <w:rsid w:val="00D501A7"/>
    <w:rsid w:val="00D50CC3"/>
    <w:rsid w:val="00D512F7"/>
    <w:rsid w:val="00D51E05"/>
    <w:rsid w:val="00D523F2"/>
    <w:rsid w:val="00D53692"/>
    <w:rsid w:val="00D53C08"/>
    <w:rsid w:val="00D53C93"/>
    <w:rsid w:val="00D53D88"/>
    <w:rsid w:val="00D5504C"/>
    <w:rsid w:val="00D55585"/>
    <w:rsid w:val="00D55CFE"/>
    <w:rsid w:val="00D57639"/>
    <w:rsid w:val="00D57F27"/>
    <w:rsid w:val="00D618EE"/>
    <w:rsid w:val="00D61B0D"/>
    <w:rsid w:val="00D64A3E"/>
    <w:rsid w:val="00D655C9"/>
    <w:rsid w:val="00D65A7D"/>
    <w:rsid w:val="00D66BCE"/>
    <w:rsid w:val="00D67C9B"/>
    <w:rsid w:val="00D7030B"/>
    <w:rsid w:val="00D70577"/>
    <w:rsid w:val="00D705BC"/>
    <w:rsid w:val="00D707C4"/>
    <w:rsid w:val="00D70BD3"/>
    <w:rsid w:val="00D71EAF"/>
    <w:rsid w:val="00D7201B"/>
    <w:rsid w:val="00D72492"/>
    <w:rsid w:val="00D7269E"/>
    <w:rsid w:val="00D74FD5"/>
    <w:rsid w:val="00D7535D"/>
    <w:rsid w:val="00D76057"/>
    <w:rsid w:val="00D77410"/>
    <w:rsid w:val="00D77F0B"/>
    <w:rsid w:val="00D80DDA"/>
    <w:rsid w:val="00D814BF"/>
    <w:rsid w:val="00D844D8"/>
    <w:rsid w:val="00D857CD"/>
    <w:rsid w:val="00D85CF7"/>
    <w:rsid w:val="00D85FEA"/>
    <w:rsid w:val="00D86120"/>
    <w:rsid w:val="00D8672F"/>
    <w:rsid w:val="00D86916"/>
    <w:rsid w:val="00D878AB"/>
    <w:rsid w:val="00D90B68"/>
    <w:rsid w:val="00D90D8E"/>
    <w:rsid w:val="00D91100"/>
    <w:rsid w:val="00D91C4C"/>
    <w:rsid w:val="00D91D6A"/>
    <w:rsid w:val="00D92360"/>
    <w:rsid w:val="00D92FC2"/>
    <w:rsid w:val="00D94351"/>
    <w:rsid w:val="00D949E7"/>
    <w:rsid w:val="00D9544B"/>
    <w:rsid w:val="00D95B36"/>
    <w:rsid w:val="00D96BD3"/>
    <w:rsid w:val="00D979C1"/>
    <w:rsid w:val="00DA079A"/>
    <w:rsid w:val="00DA0932"/>
    <w:rsid w:val="00DA0DF5"/>
    <w:rsid w:val="00DA0ED7"/>
    <w:rsid w:val="00DA18E8"/>
    <w:rsid w:val="00DA18F2"/>
    <w:rsid w:val="00DA259B"/>
    <w:rsid w:val="00DA28A3"/>
    <w:rsid w:val="00DA2C3E"/>
    <w:rsid w:val="00DA2D4E"/>
    <w:rsid w:val="00DA2D82"/>
    <w:rsid w:val="00DA2ED7"/>
    <w:rsid w:val="00DA3812"/>
    <w:rsid w:val="00DA3C15"/>
    <w:rsid w:val="00DA4ACD"/>
    <w:rsid w:val="00DA502D"/>
    <w:rsid w:val="00DA57EF"/>
    <w:rsid w:val="00DA63DA"/>
    <w:rsid w:val="00DA6698"/>
    <w:rsid w:val="00DA6BFA"/>
    <w:rsid w:val="00DA6DDC"/>
    <w:rsid w:val="00DB05A5"/>
    <w:rsid w:val="00DB0634"/>
    <w:rsid w:val="00DB064D"/>
    <w:rsid w:val="00DB0A14"/>
    <w:rsid w:val="00DB1017"/>
    <w:rsid w:val="00DB26AB"/>
    <w:rsid w:val="00DB417F"/>
    <w:rsid w:val="00DB5402"/>
    <w:rsid w:val="00DB5685"/>
    <w:rsid w:val="00DB695D"/>
    <w:rsid w:val="00DB735A"/>
    <w:rsid w:val="00DB7E07"/>
    <w:rsid w:val="00DC1200"/>
    <w:rsid w:val="00DC1AA6"/>
    <w:rsid w:val="00DC37A5"/>
    <w:rsid w:val="00DC4885"/>
    <w:rsid w:val="00DC6009"/>
    <w:rsid w:val="00DC64EB"/>
    <w:rsid w:val="00DC6589"/>
    <w:rsid w:val="00DC6E1A"/>
    <w:rsid w:val="00DC714A"/>
    <w:rsid w:val="00DD0F0C"/>
    <w:rsid w:val="00DD1D5A"/>
    <w:rsid w:val="00DD1D5E"/>
    <w:rsid w:val="00DD210B"/>
    <w:rsid w:val="00DD26C2"/>
    <w:rsid w:val="00DD3F8D"/>
    <w:rsid w:val="00DD5A96"/>
    <w:rsid w:val="00DD76F3"/>
    <w:rsid w:val="00DD7894"/>
    <w:rsid w:val="00DE0612"/>
    <w:rsid w:val="00DE1483"/>
    <w:rsid w:val="00DE255F"/>
    <w:rsid w:val="00DE3045"/>
    <w:rsid w:val="00DE31EC"/>
    <w:rsid w:val="00DE3B44"/>
    <w:rsid w:val="00DE546C"/>
    <w:rsid w:val="00DE5971"/>
    <w:rsid w:val="00DE5C3A"/>
    <w:rsid w:val="00DE6CB8"/>
    <w:rsid w:val="00DE7143"/>
    <w:rsid w:val="00DF0755"/>
    <w:rsid w:val="00DF112A"/>
    <w:rsid w:val="00DF119E"/>
    <w:rsid w:val="00DF1A0E"/>
    <w:rsid w:val="00DF22DB"/>
    <w:rsid w:val="00DF3285"/>
    <w:rsid w:val="00DF3648"/>
    <w:rsid w:val="00DF3EAE"/>
    <w:rsid w:val="00DF6407"/>
    <w:rsid w:val="00E00258"/>
    <w:rsid w:val="00E0032E"/>
    <w:rsid w:val="00E003FA"/>
    <w:rsid w:val="00E00B82"/>
    <w:rsid w:val="00E010BF"/>
    <w:rsid w:val="00E01558"/>
    <w:rsid w:val="00E0237F"/>
    <w:rsid w:val="00E02DB7"/>
    <w:rsid w:val="00E03708"/>
    <w:rsid w:val="00E0389A"/>
    <w:rsid w:val="00E03B92"/>
    <w:rsid w:val="00E04359"/>
    <w:rsid w:val="00E04836"/>
    <w:rsid w:val="00E06A7C"/>
    <w:rsid w:val="00E07C6A"/>
    <w:rsid w:val="00E101A0"/>
    <w:rsid w:val="00E10A39"/>
    <w:rsid w:val="00E10E3E"/>
    <w:rsid w:val="00E12118"/>
    <w:rsid w:val="00E124E3"/>
    <w:rsid w:val="00E125DF"/>
    <w:rsid w:val="00E13840"/>
    <w:rsid w:val="00E1391D"/>
    <w:rsid w:val="00E13E27"/>
    <w:rsid w:val="00E15422"/>
    <w:rsid w:val="00E15989"/>
    <w:rsid w:val="00E15B5A"/>
    <w:rsid w:val="00E16D44"/>
    <w:rsid w:val="00E173B8"/>
    <w:rsid w:val="00E1743E"/>
    <w:rsid w:val="00E174D4"/>
    <w:rsid w:val="00E1760D"/>
    <w:rsid w:val="00E17891"/>
    <w:rsid w:val="00E17EE1"/>
    <w:rsid w:val="00E203F2"/>
    <w:rsid w:val="00E22345"/>
    <w:rsid w:val="00E2329E"/>
    <w:rsid w:val="00E2473D"/>
    <w:rsid w:val="00E24843"/>
    <w:rsid w:val="00E257C4"/>
    <w:rsid w:val="00E25BB0"/>
    <w:rsid w:val="00E260DA"/>
    <w:rsid w:val="00E27EB7"/>
    <w:rsid w:val="00E30AAA"/>
    <w:rsid w:val="00E311CF"/>
    <w:rsid w:val="00E3139F"/>
    <w:rsid w:val="00E31C12"/>
    <w:rsid w:val="00E332E5"/>
    <w:rsid w:val="00E33546"/>
    <w:rsid w:val="00E33569"/>
    <w:rsid w:val="00E335EC"/>
    <w:rsid w:val="00E337D4"/>
    <w:rsid w:val="00E33CFE"/>
    <w:rsid w:val="00E345AC"/>
    <w:rsid w:val="00E34A16"/>
    <w:rsid w:val="00E35548"/>
    <w:rsid w:val="00E366CC"/>
    <w:rsid w:val="00E36FD5"/>
    <w:rsid w:val="00E37007"/>
    <w:rsid w:val="00E404A1"/>
    <w:rsid w:val="00E4058C"/>
    <w:rsid w:val="00E40707"/>
    <w:rsid w:val="00E409EA"/>
    <w:rsid w:val="00E4149E"/>
    <w:rsid w:val="00E41A81"/>
    <w:rsid w:val="00E423CF"/>
    <w:rsid w:val="00E42EC4"/>
    <w:rsid w:val="00E447C7"/>
    <w:rsid w:val="00E44892"/>
    <w:rsid w:val="00E44DC4"/>
    <w:rsid w:val="00E44F28"/>
    <w:rsid w:val="00E45F36"/>
    <w:rsid w:val="00E45FF7"/>
    <w:rsid w:val="00E46888"/>
    <w:rsid w:val="00E46915"/>
    <w:rsid w:val="00E47339"/>
    <w:rsid w:val="00E505DE"/>
    <w:rsid w:val="00E513ED"/>
    <w:rsid w:val="00E523D2"/>
    <w:rsid w:val="00E52546"/>
    <w:rsid w:val="00E52567"/>
    <w:rsid w:val="00E52A3E"/>
    <w:rsid w:val="00E52D1C"/>
    <w:rsid w:val="00E537FF"/>
    <w:rsid w:val="00E5401A"/>
    <w:rsid w:val="00E542A6"/>
    <w:rsid w:val="00E557EC"/>
    <w:rsid w:val="00E566F9"/>
    <w:rsid w:val="00E56BA8"/>
    <w:rsid w:val="00E5726C"/>
    <w:rsid w:val="00E57541"/>
    <w:rsid w:val="00E5785C"/>
    <w:rsid w:val="00E57C48"/>
    <w:rsid w:val="00E57F01"/>
    <w:rsid w:val="00E6270B"/>
    <w:rsid w:val="00E634B1"/>
    <w:rsid w:val="00E63CB7"/>
    <w:rsid w:val="00E641F1"/>
    <w:rsid w:val="00E66373"/>
    <w:rsid w:val="00E66406"/>
    <w:rsid w:val="00E67199"/>
    <w:rsid w:val="00E70829"/>
    <w:rsid w:val="00E7127B"/>
    <w:rsid w:val="00E72DA1"/>
    <w:rsid w:val="00E73289"/>
    <w:rsid w:val="00E739B4"/>
    <w:rsid w:val="00E73BEC"/>
    <w:rsid w:val="00E74C5D"/>
    <w:rsid w:val="00E75D96"/>
    <w:rsid w:val="00E75F48"/>
    <w:rsid w:val="00E761F2"/>
    <w:rsid w:val="00E766EB"/>
    <w:rsid w:val="00E76E43"/>
    <w:rsid w:val="00E81392"/>
    <w:rsid w:val="00E81B58"/>
    <w:rsid w:val="00E81F31"/>
    <w:rsid w:val="00E826BE"/>
    <w:rsid w:val="00E830CB"/>
    <w:rsid w:val="00E83144"/>
    <w:rsid w:val="00E83363"/>
    <w:rsid w:val="00E83660"/>
    <w:rsid w:val="00E84819"/>
    <w:rsid w:val="00E848D4"/>
    <w:rsid w:val="00E84988"/>
    <w:rsid w:val="00E84A72"/>
    <w:rsid w:val="00E850DE"/>
    <w:rsid w:val="00E85608"/>
    <w:rsid w:val="00E8697A"/>
    <w:rsid w:val="00E873EF"/>
    <w:rsid w:val="00E87894"/>
    <w:rsid w:val="00E915FE"/>
    <w:rsid w:val="00E918B1"/>
    <w:rsid w:val="00E923EA"/>
    <w:rsid w:val="00E92828"/>
    <w:rsid w:val="00E93499"/>
    <w:rsid w:val="00E93A1A"/>
    <w:rsid w:val="00E93A38"/>
    <w:rsid w:val="00E93E8D"/>
    <w:rsid w:val="00E940A5"/>
    <w:rsid w:val="00E9422B"/>
    <w:rsid w:val="00E94A35"/>
    <w:rsid w:val="00E95771"/>
    <w:rsid w:val="00E959ED"/>
    <w:rsid w:val="00E95C11"/>
    <w:rsid w:val="00E95DFF"/>
    <w:rsid w:val="00E9600A"/>
    <w:rsid w:val="00E969C7"/>
    <w:rsid w:val="00E97E9A"/>
    <w:rsid w:val="00EA0863"/>
    <w:rsid w:val="00EA0B35"/>
    <w:rsid w:val="00EA119A"/>
    <w:rsid w:val="00EA15A7"/>
    <w:rsid w:val="00EA26E4"/>
    <w:rsid w:val="00EA41B1"/>
    <w:rsid w:val="00EA4A0D"/>
    <w:rsid w:val="00EA65E3"/>
    <w:rsid w:val="00EA6A57"/>
    <w:rsid w:val="00EA7C6B"/>
    <w:rsid w:val="00EA7E18"/>
    <w:rsid w:val="00EB0636"/>
    <w:rsid w:val="00EB12E1"/>
    <w:rsid w:val="00EB2825"/>
    <w:rsid w:val="00EB3515"/>
    <w:rsid w:val="00EB3E63"/>
    <w:rsid w:val="00EB4EB2"/>
    <w:rsid w:val="00EB4FA4"/>
    <w:rsid w:val="00EB6C88"/>
    <w:rsid w:val="00EB7046"/>
    <w:rsid w:val="00EB7CCB"/>
    <w:rsid w:val="00EC0882"/>
    <w:rsid w:val="00EC0B59"/>
    <w:rsid w:val="00EC0CCD"/>
    <w:rsid w:val="00EC1420"/>
    <w:rsid w:val="00EC2003"/>
    <w:rsid w:val="00EC2650"/>
    <w:rsid w:val="00EC3776"/>
    <w:rsid w:val="00EC3A61"/>
    <w:rsid w:val="00EC3B10"/>
    <w:rsid w:val="00EC3CB3"/>
    <w:rsid w:val="00EC4E65"/>
    <w:rsid w:val="00EC69DB"/>
    <w:rsid w:val="00EC6AF3"/>
    <w:rsid w:val="00EC70F9"/>
    <w:rsid w:val="00EC7512"/>
    <w:rsid w:val="00EC7B8A"/>
    <w:rsid w:val="00ED0808"/>
    <w:rsid w:val="00ED139F"/>
    <w:rsid w:val="00ED1BAF"/>
    <w:rsid w:val="00ED1E80"/>
    <w:rsid w:val="00ED280D"/>
    <w:rsid w:val="00ED4A53"/>
    <w:rsid w:val="00ED4E29"/>
    <w:rsid w:val="00ED62D7"/>
    <w:rsid w:val="00ED6457"/>
    <w:rsid w:val="00EE1F80"/>
    <w:rsid w:val="00EE2914"/>
    <w:rsid w:val="00EE2C45"/>
    <w:rsid w:val="00EE37BC"/>
    <w:rsid w:val="00EE3C8C"/>
    <w:rsid w:val="00EE4C77"/>
    <w:rsid w:val="00EE52FA"/>
    <w:rsid w:val="00EE5670"/>
    <w:rsid w:val="00EE648E"/>
    <w:rsid w:val="00EE64D4"/>
    <w:rsid w:val="00EE662F"/>
    <w:rsid w:val="00EE69A1"/>
    <w:rsid w:val="00EE70BD"/>
    <w:rsid w:val="00EE7252"/>
    <w:rsid w:val="00EE758F"/>
    <w:rsid w:val="00EF0A3C"/>
    <w:rsid w:val="00EF0B24"/>
    <w:rsid w:val="00EF0EF1"/>
    <w:rsid w:val="00EF1931"/>
    <w:rsid w:val="00EF31D5"/>
    <w:rsid w:val="00EF3CDD"/>
    <w:rsid w:val="00EF63E3"/>
    <w:rsid w:val="00EF6493"/>
    <w:rsid w:val="00EF7FA5"/>
    <w:rsid w:val="00F01300"/>
    <w:rsid w:val="00F01693"/>
    <w:rsid w:val="00F02144"/>
    <w:rsid w:val="00F02BFC"/>
    <w:rsid w:val="00F0416C"/>
    <w:rsid w:val="00F0452F"/>
    <w:rsid w:val="00F05411"/>
    <w:rsid w:val="00F064D7"/>
    <w:rsid w:val="00F06B4F"/>
    <w:rsid w:val="00F06EEB"/>
    <w:rsid w:val="00F07963"/>
    <w:rsid w:val="00F110D8"/>
    <w:rsid w:val="00F11D53"/>
    <w:rsid w:val="00F12F7F"/>
    <w:rsid w:val="00F12F8C"/>
    <w:rsid w:val="00F136AA"/>
    <w:rsid w:val="00F136F0"/>
    <w:rsid w:val="00F143CA"/>
    <w:rsid w:val="00F148F2"/>
    <w:rsid w:val="00F159E9"/>
    <w:rsid w:val="00F15B6F"/>
    <w:rsid w:val="00F1660B"/>
    <w:rsid w:val="00F17168"/>
    <w:rsid w:val="00F17DE1"/>
    <w:rsid w:val="00F20067"/>
    <w:rsid w:val="00F2140D"/>
    <w:rsid w:val="00F21513"/>
    <w:rsid w:val="00F21DC1"/>
    <w:rsid w:val="00F21EDB"/>
    <w:rsid w:val="00F22CCC"/>
    <w:rsid w:val="00F22EC1"/>
    <w:rsid w:val="00F2318D"/>
    <w:rsid w:val="00F24177"/>
    <w:rsid w:val="00F24B29"/>
    <w:rsid w:val="00F2593F"/>
    <w:rsid w:val="00F25F44"/>
    <w:rsid w:val="00F2635E"/>
    <w:rsid w:val="00F27700"/>
    <w:rsid w:val="00F27E57"/>
    <w:rsid w:val="00F30833"/>
    <w:rsid w:val="00F31296"/>
    <w:rsid w:val="00F31556"/>
    <w:rsid w:val="00F316F4"/>
    <w:rsid w:val="00F31814"/>
    <w:rsid w:val="00F32535"/>
    <w:rsid w:val="00F32B74"/>
    <w:rsid w:val="00F33583"/>
    <w:rsid w:val="00F33DB3"/>
    <w:rsid w:val="00F34701"/>
    <w:rsid w:val="00F3529D"/>
    <w:rsid w:val="00F364A1"/>
    <w:rsid w:val="00F36FE3"/>
    <w:rsid w:val="00F372FF"/>
    <w:rsid w:val="00F37324"/>
    <w:rsid w:val="00F37AF7"/>
    <w:rsid w:val="00F37B05"/>
    <w:rsid w:val="00F416EF"/>
    <w:rsid w:val="00F41AAE"/>
    <w:rsid w:val="00F4244F"/>
    <w:rsid w:val="00F42B2C"/>
    <w:rsid w:val="00F42ECD"/>
    <w:rsid w:val="00F43156"/>
    <w:rsid w:val="00F435C4"/>
    <w:rsid w:val="00F4382B"/>
    <w:rsid w:val="00F450E4"/>
    <w:rsid w:val="00F45476"/>
    <w:rsid w:val="00F45A9A"/>
    <w:rsid w:val="00F4757F"/>
    <w:rsid w:val="00F47E10"/>
    <w:rsid w:val="00F47FDD"/>
    <w:rsid w:val="00F50986"/>
    <w:rsid w:val="00F50EED"/>
    <w:rsid w:val="00F511B1"/>
    <w:rsid w:val="00F5157B"/>
    <w:rsid w:val="00F51AAF"/>
    <w:rsid w:val="00F51F74"/>
    <w:rsid w:val="00F52044"/>
    <w:rsid w:val="00F521D8"/>
    <w:rsid w:val="00F52295"/>
    <w:rsid w:val="00F525EB"/>
    <w:rsid w:val="00F5282C"/>
    <w:rsid w:val="00F530DB"/>
    <w:rsid w:val="00F537B8"/>
    <w:rsid w:val="00F53E73"/>
    <w:rsid w:val="00F540EB"/>
    <w:rsid w:val="00F5540F"/>
    <w:rsid w:val="00F554B6"/>
    <w:rsid w:val="00F5568C"/>
    <w:rsid w:val="00F556A8"/>
    <w:rsid w:val="00F55AB1"/>
    <w:rsid w:val="00F576B0"/>
    <w:rsid w:val="00F5773D"/>
    <w:rsid w:val="00F605A3"/>
    <w:rsid w:val="00F60B6C"/>
    <w:rsid w:val="00F615E1"/>
    <w:rsid w:val="00F61E6A"/>
    <w:rsid w:val="00F6291E"/>
    <w:rsid w:val="00F639C9"/>
    <w:rsid w:val="00F663AE"/>
    <w:rsid w:val="00F667C2"/>
    <w:rsid w:val="00F676D7"/>
    <w:rsid w:val="00F70F33"/>
    <w:rsid w:val="00F715D1"/>
    <w:rsid w:val="00F71A1D"/>
    <w:rsid w:val="00F726D9"/>
    <w:rsid w:val="00F72AF9"/>
    <w:rsid w:val="00F732F9"/>
    <w:rsid w:val="00F73682"/>
    <w:rsid w:val="00F73894"/>
    <w:rsid w:val="00F741C4"/>
    <w:rsid w:val="00F749BD"/>
    <w:rsid w:val="00F7563C"/>
    <w:rsid w:val="00F75C35"/>
    <w:rsid w:val="00F7648F"/>
    <w:rsid w:val="00F7677E"/>
    <w:rsid w:val="00F76EFF"/>
    <w:rsid w:val="00F771AD"/>
    <w:rsid w:val="00F773F9"/>
    <w:rsid w:val="00F77F12"/>
    <w:rsid w:val="00F8066E"/>
    <w:rsid w:val="00F80B19"/>
    <w:rsid w:val="00F81036"/>
    <w:rsid w:val="00F81FC2"/>
    <w:rsid w:val="00F820B6"/>
    <w:rsid w:val="00F827BC"/>
    <w:rsid w:val="00F827E7"/>
    <w:rsid w:val="00F82827"/>
    <w:rsid w:val="00F82C5F"/>
    <w:rsid w:val="00F83A85"/>
    <w:rsid w:val="00F844A7"/>
    <w:rsid w:val="00F8505E"/>
    <w:rsid w:val="00F85DAA"/>
    <w:rsid w:val="00F8661D"/>
    <w:rsid w:val="00F87194"/>
    <w:rsid w:val="00F871D8"/>
    <w:rsid w:val="00F877C9"/>
    <w:rsid w:val="00F87D36"/>
    <w:rsid w:val="00F90633"/>
    <w:rsid w:val="00F907DD"/>
    <w:rsid w:val="00F9089D"/>
    <w:rsid w:val="00F90AF1"/>
    <w:rsid w:val="00F91641"/>
    <w:rsid w:val="00F91815"/>
    <w:rsid w:val="00F91C60"/>
    <w:rsid w:val="00F91E48"/>
    <w:rsid w:val="00F92C77"/>
    <w:rsid w:val="00F930A7"/>
    <w:rsid w:val="00F9359A"/>
    <w:rsid w:val="00F94668"/>
    <w:rsid w:val="00F94A94"/>
    <w:rsid w:val="00F94E87"/>
    <w:rsid w:val="00F9600A"/>
    <w:rsid w:val="00F969EB"/>
    <w:rsid w:val="00F970B4"/>
    <w:rsid w:val="00F97574"/>
    <w:rsid w:val="00FA022A"/>
    <w:rsid w:val="00FA0C6E"/>
    <w:rsid w:val="00FA1016"/>
    <w:rsid w:val="00FA1270"/>
    <w:rsid w:val="00FA148C"/>
    <w:rsid w:val="00FA1EDE"/>
    <w:rsid w:val="00FA28A1"/>
    <w:rsid w:val="00FA376A"/>
    <w:rsid w:val="00FA3FC3"/>
    <w:rsid w:val="00FA415D"/>
    <w:rsid w:val="00FA44F8"/>
    <w:rsid w:val="00FA51D1"/>
    <w:rsid w:val="00FA5965"/>
    <w:rsid w:val="00FA5FA2"/>
    <w:rsid w:val="00FA60B8"/>
    <w:rsid w:val="00FA6B0E"/>
    <w:rsid w:val="00FA7568"/>
    <w:rsid w:val="00FB01DF"/>
    <w:rsid w:val="00FB0266"/>
    <w:rsid w:val="00FB0C80"/>
    <w:rsid w:val="00FB17E4"/>
    <w:rsid w:val="00FB28C9"/>
    <w:rsid w:val="00FB2B11"/>
    <w:rsid w:val="00FB2D32"/>
    <w:rsid w:val="00FB31D3"/>
    <w:rsid w:val="00FB3D11"/>
    <w:rsid w:val="00FB3D75"/>
    <w:rsid w:val="00FB4B23"/>
    <w:rsid w:val="00FB50FF"/>
    <w:rsid w:val="00FB52EB"/>
    <w:rsid w:val="00FB5DAB"/>
    <w:rsid w:val="00FB61BB"/>
    <w:rsid w:val="00FB6E95"/>
    <w:rsid w:val="00FB74A1"/>
    <w:rsid w:val="00FB7E42"/>
    <w:rsid w:val="00FC0933"/>
    <w:rsid w:val="00FC094A"/>
    <w:rsid w:val="00FC105A"/>
    <w:rsid w:val="00FC109C"/>
    <w:rsid w:val="00FC114F"/>
    <w:rsid w:val="00FC1D61"/>
    <w:rsid w:val="00FC1E90"/>
    <w:rsid w:val="00FC3851"/>
    <w:rsid w:val="00FC4931"/>
    <w:rsid w:val="00FC4B45"/>
    <w:rsid w:val="00FC4E0E"/>
    <w:rsid w:val="00FC5039"/>
    <w:rsid w:val="00FC54C2"/>
    <w:rsid w:val="00FD079C"/>
    <w:rsid w:val="00FD08FB"/>
    <w:rsid w:val="00FD0962"/>
    <w:rsid w:val="00FD0FE7"/>
    <w:rsid w:val="00FD1744"/>
    <w:rsid w:val="00FD2066"/>
    <w:rsid w:val="00FD33F9"/>
    <w:rsid w:val="00FD383F"/>
    <w:rsid w:val="00FD41DC"/>
    <w:rsid w:val="00FD4454"/>
    <w:rsid w:val="00FD4E05"/>
    <w:rsid w:val="00FD5BF8"/>
    <w:rsid w:val="00FD5C0D"/>
    <w:rsid w:val="00FD6185"/>
    <w:rsid w:val="00FD61F2"/>
    <w:rsid w:val="00FD65D2"/>
    <w:rsid w:val="00FD6614"/>
    <w:rsid w:val="00FE225B"/>
    <w:rsid w:val="00FE2486"/>
    <w:rsid w:val="00FE25C0"/>
    <w:rsid w:val="00FE2D31"/>
    <w:rsid w:val="00FE4948"/>
    <w:rsid w:val="00FE49FC"/>
    <w:rsid w:val="00FE5000"/>
    <w:rsid w:val="00FE6C57"/>
    <w:rsid w:val="00FE77A5"/>
    <w:rsid w:val="00FE7880"/>
    <w:rsid w:val="00FE792D"/>
    <w:rsid w:val="00FE7C41"/>
    <w:rsid w:val="00FF0113"/>
    <w:rsid w:val="00FF10EF"/>
    <w:rsid w:val="00FF2307"/>
    <w:rsid w:val="00FF29FD"/>
    <w:rsid w:val="00FF2C23"/>
    <w:rsid w:val="00FF3D54"/>
    <w:rsid w:val="00FF4561"/>
    <w:rsid w:val="00FF45D0"/>
    <w:rsid w:val="00FF4CD8"/>
    <w:rsid w:val="00FF4D6B"/>
    <w:rsid w:val="00FF53B9"/>
    <w:rsid w:val="00FF60BF"/>
    <w:rsid w:val="00FF6402"/>
    <w:rsid w:val="00FF68B5"/>
    <w:rsid w:val="00FF68B6"/>
    <w:rsid w:val="00FF6C85"/>
    <w:rsid w:val="00FF7B6B"/>
    <w:rsid w:val="0104E281"/>
    <w:rsid w:val="01B28D2B"/>
    <w:rsid w:val="0202C18B"/>
    <w:rsid w:val="032502A9"/>
    <w:rsid w:val="03D3499D"/>
    <w:rsid w:val="04223155"/>
    <w:rsid w:val="049A7153"/>
    <w:rsid w:val="06EB5623"/>
    <w:rsid w:val="071AB0B9"/>
    <w:rsid w:val="085E3BEC"/>
    <w:rsid w:val="08C435CB"/>
    <w:rsid w:val="08DA1B0A"/>
    <w:rsid w:val="090B00CE"/>
    <w:rsid w:val="09610FF9"/>
    <w:rsid w:val="09B35E01"/>
    <w:rsid w:val="0B16F890"/>
    <w:rsid w:val="0B98FC3C"/>
    <w:rsid w:val="0CEBA00A"/>
    <w:rsid w:val="0CED037C"/>
    <w:rsid w:val="0CEE7AF6"/>
    <w:rsid w:val="0D15B77E"/>
    <w:rsid w:val="0D4192A4"/>
    <w:rsid w:val="0DF6AD56"/>
    <w:rsid w:val="0E06F9B4"/>
    <w:rsid w:val="0E2BE59C"/>
    <w:rsid w:val="0E5845E3"/>
    <w:rsid w:val="0FF42DCF"/>
    <w:rsid w:val="1059BF71"/>
    <w:rsid w:val="113B9D54"/>
    <w:rsid w:val="116C803D"/>
    <w:rsid w:val="119F9E13"/>
    <w:rsid w:val="11B5EECB"/>
    <w:rsid w:val="12C212E5"/>
    <w:rsid w:val="12C3D7E5"/>
    <w:rsid w:val="140F851B"/>
    <w:rsid w:val="15315007"/>
    <w:rsid w:val="15CE9B4D"/>
    <w:rsid w:val="15F5C382"/>
    <w:rsid w:val="169CB926"/>
    <w:rsid w:val="16FDBEB1"/>
    <w:rsid w:val="170285A3"/>
    <w:rsid w:val="17E799B9"/>
    <w:rsid w:val="19217073"/>
    <w:rsid w:val="19F0C319"/>
    <w:rsid w:val="1ACF3227"/>
    <w:rsid w:val="1CFD664B"/>
    <w:rsid w:val="1EB70AEA"/>
    <w:rsid w:val="1FC8677A"/>
    <w:rsid w:val="204FB016"/>
    <w:rsid w:val="2060B955"/>
    <w:rsid w:val="228DA37D"/>
    <w:rsid w:val="22C5DBE3"/>
    <w:rsid w:val="22E1A31D"/>
    <w:rsid w:val="2336B8CA"/>
    <w:rsid w:val="234F9451"/>
    <w:rsid w:val="239EEC70"/>
    <w:rsid w:val="2416AC31"/>
    <w:rsid w:val="24B45F0A"/>
    <w:rsid w:val="25275FDD"/>
    <w:rsid w:val="25748752"/>
    <w:rsid w:val="26DEF730"/>
    <w:rsid w:val="272D57C2"/>
    <w:rsid w:val="27B74A00"/>
    <w:rsid w:val="288049D1"/>
    <w:rsid w:val="289310E5"/>
    <w:rsid w:val="292222EB"/>
    <w:rsid w:val="29DAD4C5"/>
    <w:rsid w:val="2A86E75D"/>
    <w:rsid w:val="2B9B6A12"/>
    <w:rsid w:val="2BCE8B5E"/>
    <w:rsid w:val="2BEF6601"/>
    <w:rsid w:val="2BFDE0AC"/>
    <w:rsid w:val="2C070CE8"/>
    <w:rsid w:val="2C3B2F27"/>
    <w:rsid w:val="2C421D35"/>
    <w:rsid w:val="2DA74334"/>
    <w:rsid w:val="2DC0DCE3"/>
    <w:rsid w:val="2E9DD3AE"/>
    <w:rsid w:val="2F3B9036"/>
    <w:rsid w:val="2FCEF0CD"/>
    <w:rsid w:val="327777A9"/>
    <w:rsid w:val="334393C1"/>
    <w:rsid w:val="343328A8"/>
    <w:rsid w:val="34D2F08C"/>
    <w:rsid w:val="34F313D7"/>
    <w:rsid w:val="3728D72B"/>
    <w:rsid w:val="37EB7692"/>
    <w:rsid w:val="38583338"/>
    <w:rsid w:val="387108A3"/>
    <w:rsid w:val="390B51D7"/>
    <w:rsid w:val="3A4BC4D9"/>
    <w:rsid w:val="3A688D1E"/>
    <w:rsid w:val="3A9279F4"/>
    <w:rsid w:val="3B05DDBB"/>
    <w:rsid w:val="3B454F9C"/>
    <w:rsid w:val="3BED8F99"/>
    <w:rsid w:val="3CD71460"/>
    <w:rsid w:val="3EFBFBCD"/>
    <w:rsid w:val="41128DF2"/>
    <w:rsid w:val="41D9F8BC"/>
    <w:rsid w:val="425D7693"/>
    <w:rsid w:val="42685C53"/>
    <w:rsid w:val="427C0161"/>
    <w:rsid w:val="42A4CD92"/>
    <w:rsid w:val="430C206F"/>
    <w:rsid w:val="4314355D"/>
    <w:rsid w:val="4337F988"/>
    <w:rsid w:val="4474E367"/>
    <w:rsid w:val="44968523"/>
    <w:rsid w:val="4511EF14"/>
    <w:rsid w:val="48C56C37"/>
    <w:rsid w:val="4964F85C"/>
    <w:rsid w:val="49873F26"/>
    <w:rsid w:val="4E362F1D"/>
    <w:rsid w:val="4F8F0CC9"/>
    <w:rsid w:val="52336A03"/>
    <w:rsid w:val="52A11866"/>
    <w:rsid w:val="52E05BC5"/>
    <w:rsid w:val="53F83F3D"/>
    <w:rsid w:val="54A8C71C"/>
    <w:rsid w:val="55618261"/>
    <w:rsid w:val="55E3AAA2"/>
    <w:rsid w:val="561772E7"/>
    <w:rsid w:val="56836034"/>
    <w:rsid w:val="57C9A2B0"/>
    <w:rsid w:val="5A5565C2"/>
    <w:rsid w:val="5A8B9FA2"/>
    <w:rsid w:val="5AD20AB1"/>
    <w:rsid w:val="5AD79A27"/>
    <w:rsid w:val="5B5686B2"/>
    <w:rsid w:val="5C679BF7"/>
    <w:rsid w:val="5DEA3A88"/>
    <w:rsid w:val="5E22910B"/>
    <w:rsid w:val="5E432167"/>
    <w:rsid w:val="5ECFAC0D"/>
    <w:rsid w:val="629320B3"/>
    <w:rsid w:val="62E77A19"/>
    <w:rsid w:val="62EC45C7"/>
    <w:rsid w:val="64E27FDA"/>
    <w:rsid w:val="66843279"/>
    <w:rsid w:val="6716E8C4"/>
    <w:rsid w:val="67A125E7"/>
    <w:rsid w:val="67A2F446"/>
    <w:rsid w:val="68AA6D70"/>
    <w:rsid w:val="69D97664"/>
    <w:rsid w:val="69DBF507"/>
    <w:rsid w:val="6A0A71CD"/>
    <w:rsid w:val="6BE692A8"/>
    <w:rsid w:val="6C574F50"/>
    <w:rsid w:val="6E020FE1"/>
    <w:rsid w:val="6E10906B"/>
    <w:rsid w:val="6F1CB172"/>
    <w:rsid w:val="6F6718BD"/>
    <w:rsid w:val="6FB35478"/>
    <w:rsid w:val="70396ABE"/>
    <w:rsid w:val="72039AA2"/>
    <w:rsid w:val="7249C836"/>
    <w:rsid w:val="72777585"/>
    <w:rsid w:val="72B9BE9C"/>
    <w:rsid w:val="72DFC40F"/>
    <w:rsid w:val="72F0237F"/>
    <w:rsid w:val="73E775FB"/>
    <w:rsid w:val="74CD0910"/>
    <w:rsid w:val="74DD9CDB"/>
    <w:rsid w:val="75230F0C"/>
    <w:rsid w:val="752E5A1A"/>
    <w:rsid w:val="754ECCE7"/>
    <w:rsid w:val="75C5CD76"/>
    <w:rsid w:val="75F9CA37"/>
    <w:rsid w:val="77BF8249"/>
    <w:rsid w:val="77D1AA84"/>
    <w:rsid w:val="791FC274"/>
    <w:rsid w:val="79883917"/>
    <w:rsid w:val="79A6A43B"/>
    <w:rsid w:val="7A5F9C99"/>
    <w:rsid w:val="7AC8E4FD"/>
    <w:rsid w:val="7B7BD58B"/>
    <w:rsid w:val="7C15BCEA"/>
    <w:rsid w:val="7CEC1101"/>
    <w:rsid w:val="7D7B0DDF"/>
    <w:rsid w:val="7D9AAD00"/>
    <w:rsid w:val="7E0122A1"/>
    <w:rsid w:val="7E89C141"/>
    <w:rsid w:val="7EFEE0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94267"/>
  <w15:chartTrackingRefBased/>
  <w15:docId w15:val="{96395CAB-E22D-4A26-B180-5FBD98F60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01B"/>
    <w:pPr>
      <w:spacing w:after="0" w:line="240" w:lineRule="auto"/>
    </w:pPr>
    <w:rPr>
      <w:rFonts w:ascii="Calibri" w:hAnsi="Calibri" w:cs="Calibri"/>
    </w:rPr>
  </w:style>
  <w:style w:type="paragraph" w:styleId="Heading1">
    <w:name w:val="heading 1"/>
    <w:basedOn w:val="Normal"/>
    <w:next w:val="Normal"/>
    <w:link w:val="Heading1Char"/>
    <w:uiPriority w:val="9"/>
    <w:qFormat/>
    <w:rsid w:val="00CB2617"/>
    <w:pPr>
      <w:keepNext/>
      <w:keepLines/>
      <w:spacing w:before="24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CB2617"/>
    <w:pPr>
      <w:keepNext/>
      <w:keepLines/>
      <w:spacing w:before="40"/>
      <w:outlineLvl w:val="1"/>
    </w:pPr>
    <w:rPr>
      <w:rFonts w:asciiTheme="minorHAnsi" w:eastAsiaTheme="majorEastAsia" w:hAnsiTheme="min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CB2617"/>
    <w:pPr>
      <w:keepNext/>
      <w:keepLines/>
      <w:spacing w:before="40"/>
      <w:outlineLvl w:val="2"/>
    </w:pPr>
    <w:rPr>
      <w:rFonts w:asciiTheme="minorHAnsi" w:eastAsiaTheme="majorEastAsia" w:hAnsiTheme="minorHAnsi" w:cstheme="majorBidi"/>
      <w:b/>
      <w:color w:val="1F3763" w:themeColor="accent1" w:themeShade="7F"/>
      <w:sz w:val="24"/>
      <w:szCs w:val="24"/>
    </w:rPr>
  </w:style>
  <w:style w:type="paragraph" w:styleId="Heading4">
    <w:name w:val="heading 4"/>
    <w:basedOn w:val="Normal"/>
    <w:next w:val="Normal"/>
    <w:link w:val="Heading4Char"/>
    <w:uiPriority w:val="9"/>
    <w:unhideWhenUsed/>
    <w:qFormat/>
    <w:rsid w:val="00CB2617"/>
    <w:pPr>
      <w:keepNext/>
      <w:keepLines/>
      <w:spacing w:before="40"/>
      <w:outlineLvl w:val="3"/>
    </w:pPr>
    <w:rPr>
      <w:rFonts w:asciiTheme="minorHAnsi" w:eastAsiaTheme="majorEastAsia" w:hAnsiTheme="minorHAnsi" w:cstheme="majorBidi"/>
      <w:b/>
      <w:i/>
      <w:iCs/>
      <w:color w:val="2F5496" w:themeColor="accent1" w:themeShade="BF"/>
    </w:rPr>
  </w:style>
  <w:style w:type="paragraph" w:styleId="Heading5">
    <w:name w:val="heading 5"/>
    <w:basedOn w:val="Normal"/>
    <w:next w:val="Normal"/>
    <w:link w:val="Heading5Char"/>
    <w:uiPriority w:val="9"/>
    <w:unhideWhenUsed/>
    <w:qFormat/>
    <w:rsid w:val="00CB2617"/>
    <w:pPr>
      <w:keepNext/>
      <w:keepLines/>
      <w:spacing w:before="40"/>
      <w:outlineLvl w:val="4"/>
    </w:pPr>
    <w:rPr>
      <w:rFonts w:asciiTheme="minorHAnsi" w:eastAsiaTheme="majorEastAsia" w:hAnsiTheme="minorHAnsi" w:cstheme="majorBidi"/>
      <w:b/>
      <w:color w:val="2F5496" w:themeColor="accent1" w:themeShade="BF"/>
    </w:rPr>
  </w:style>
  <w:style w:type="paragraph" w:styleId="Heading6">
    <w:name w:val="heading 6"/>
    <w:basedOn w:val="Normal"/>
    <w:next w:val="Normal"/>
    <w:link w:val="Heading6Char"/>
    <w:uiPriority w:val="9"/>
    <w:unhideWhenUsed/>
    <w:qFormat/>
    <w:rsid w:val="007444E8"/>
    <w:pPr>
      <w:keepNext/>
      <w:keepLines/>
      <w:spacing w:before="40"/>
      <w:outlineLvl w:val="5"/>
    </w:pPr>
    <w:rPr>
      <w:rFonts w:asciiTheme="majorHAnsi" w:eastAsiaTheme="majorEastAsia" w:hAnsiTheme="majorHAnsi" w:cstheme="majorBidi"/>
      <w:b/>
      <w:color w:val="1F3763" w:themeColor="accent1" w:themeShade="7F"/>
      <w:szCs w:val="24"/>
    </w:rPr>
  </w:style>
  <w:style w:type="paragraph" w:styleId="Heading7">
    <w:name w:val="heading 7"/>
    <w:basedOn w:val="Normal"/>
    <w:next w:val="Normal"/>
    <w:link w:val="Heading7Char"/>
    <w:uiPriority w:val="9"/>
    <w:unhideWhenUsed/>
    <w:qFormat/>
    <w:rsid w:val="00A92A67"/>
    <w:pPr>
      <w:keepNext/>
      <w:keepLines/>
      <w:spacing w:before="40"/>
      <w:outlineLvl w:val="6"/>
    </w:pPr>
    <w:rPr>
      <w:rFonts w:asciiTheme="majorHAnsi" w:eastAsiaTheme="majorEastAsia" w:hAnsiTheme="majorHAnsi" w:cstheme="majorBidi"/>
      <w:b/>
      <w:i/>
      <w:iCs/>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D5D01"/>
    <w:pPr>
      <w:ind w:left="720"/>
      <w:contextualSpacing/>
    </w:pPr>
  </w:style>
  <w:style w:type="character" w:customStyle="1" w:styleId="normaltextrun">
    <w:name w:val="normaltextrun"/>
    <w:basedOn w:val="DefaultParagraphFont"/>
    <w:rsid w:val="00C14B71"/>
  </w:style>
  <w:style w:type="paragraph" w:styleId="Header">
    <w:name w:val="header"/>
    <w:basedOn w:val="Normal"/>
    <w:link w:val="HeaderChar"/>
    <w:uiPriority w:val="99"/>
    <w:unhideWhenUsed/>
    <w:rsid w:val="00437E95"/>
    <w:pPr>
      <w:tabs>
        <w:tab w:val="center" w:pos="4680"/>
        <w:tab w:val="right" w:pos="9360"/>
      </w:tabs>
    </w:pPr>
  </w:style>
  <w:style w:type="character" w:customStyle="1" w:styleId="HeaderChar">
    <w:name w:val="Header Char"/>
    <w:basedOn w:val="DefaultParagraphFont"/>
    <w:link w:val="Header"/>
    <w:uiPriority w:val="99"/>
    <w:rsid w:val="00437E95"/>
    <w:rPr>
      <w:rFonts w:ascii="Calibri" w:hAnsi="Calibri" w:cs="Calibri"/>
    </w:rPr>
  </w:style>
  <w:style w:type="paragraph" w:styleId="Footer">
    <w:name w:val="footer"/>
    <w:basedOn w:val="Normal"/>
    <w:link w:val="FooterChar"/>
    <w:uiPriority w:val="99"/>
    <w:unhideWhenUsed/>
    <w:rsid w:val="00437E95"/>
    <w:pPr>
      <w:tabs>
        <w:tab w:val="center" w:pos="4680"/>
        <w:tab w:val="right" w:pos="9360"/>
      </w:tabs>
    </w:pPr>
  </w:style>
  <w:style w:type="character" w:customStyle="1" w:styleId="FooterChar">
    <w:name w:val="Footer Char"/>
    <w:basedOn w:val="DefaultParagraphFont"/>
    <w:link w:val="Footer"/>
    <w:uiPriority w:val="99"/>
    <w:rsid w:val="00437E95"/>
    <w:rPr>
      <w:rFonts w:ascii="Calibri" w:hAnsi="Calibri" w:cs="Calibri"/>
    </w:rPr>
  </w:style>
  <w:style w:type="character" w:customStyle="1" w:styleId="Heading2Char">
    <w:name w:val="Heading 2 Char"/>
    <w:basedOn w:val="DefaultParagraphFont"/>
    <w:link w:val="Heading2"/>
    <w:uiPriority w:val="9"/>
    <w:rsid w:val="00CB2617"/>
    <w:rPr>
      <w:rFonts w:eastAsiaTheme="majorEastAsia" w:cstheme="majorBidi"/>
      <w:b/>
      <w:color w:val="2F5496" w:themeColor="accent1" w:themeShade="BF"/>
      <w:sz w:val="26"/>
      <w:szCs w:val="26"/>
    </w:rPr>
  </w:style>
  <w:style w:type="character" w:customStyle="1" w:styleId="Heading3Char">
    <w:name w:val="Heading 3 Char"/>
    <w:basedOn w:val="DefaultParagraphFont"/>
    <w:link w:val="Heading3"/>
    <w:uiPriority w:val="9"/>
    <w:rsid w:val="00CB2617"/>
    <w:rPr>
      <w:rFonts w:eastAsiaTheme="majorEastAsia" w:cstheme="majorBidi"/>
      <w:b/>
      <w:color w:val="1F3763" w:themeColor="accent1" w:themeShade="7F"/>
      <w:sz w:val="24"/>
      <w:szCs w:val="24"/>
    </w:rPr>
  </w:style>
  <w:style w:type="character" w:customStyle="1" w:styleId="Heading4Char">
    <w:name w:val="Heading 4 Char"/>
    <w:basedOn w:val="DefaultParagraphFont"/>
    <w:link w:val="Heading4"/>
    <w:uiPriority w:val="9"/>
    <w:rsid w:val="00CB2617"/>
    <w:rPr>
      <w:rFonts w:eastAsiaTheme="majorEastAsia" w:cstheme="majorBidi"/>
      <w:b/>
      <w:i/>
      <w:iCs/>
      <w:color w:val="2F5496" w:themeColor="accent1" w:themeShade="BF"/>
    </w:rPr>
  </w:style>
  <w:style w:type="character" w:customStyle="1" w:styleId="Heading5Char">
    <w:name w:val="Heading 5 Char"/>
    <w:basedOn w:val="DefaultParagraphFont"/>
    <w:link w:val="Heading5"/>
    <w:uiPriority w:val="9"/>
    <w:rsid w:val="00CB2617"/>
    <w:rPr>
      <w:rFonts w:eastAsiaTheme="majorEastAsia" w:cstheme="majorBidi"/>
      <w:b/>
      <w:color w:val="2F5496" w:themeColor="accent1" w:themeShade="BF"/>
    </w:rPr>
  </w:style>
  <w:style w:type="character" w:customStyle="1" w:styleId="Heading1Char">
    <w:name w:val="Heading 1 Char"/>
    <w:basedOn w:val="DefaultParagraphFont"/>
    <w:link w:val="Heading1"/>
    <w:uiPriority w:val="9"/>
    <w:rsid w:val="00CB2617"/>
    <w:rPr>
      <w:rFonts w:asciiTheme="majorHAnsi" w:eastAsiaTheme="majorEastAsia" w:hAnsiTheme="majorHAnsi" w:cstheme="majorBidi"/>
      <w:b/>
      <w:color w:val="2F5496" w:themeColor="accent1" w:themeShade="BF"/>
      <w:sz w:val="32"/>
      <w:szCs w:val="32"/>
    </w:rPr>
  </w:style>
  <w:style w:type="character" w:styleId="Hyperlink">
    <w:name w:val="Hyperlink"/>
    <w:basedOn w:val="DefaultParagraphFont"/>
    <w:uiPriority w:val="99"/>
    <w:unhideWhenUsed/>
    <w:rsid w:val="00070E0B"/>
    <w:rPr>
      <w:color w:val="0563C1" w:themeColor="hyperlink"/>
      <w:u w:val="single"/>
    </w:rPr>
  </w:style>
  <w:style w:type="character" w:styleId="UnresolvedMention">
    <w:name w:val="Unresolved Mention"/>
    <w:basedOn w:val="DefaultParagraphFont"/>
    <w:uiPriority w:val="99"/>
    <w:unhideWhenUsed/>
    <w:rsid w:val="00070E0B"/>
    <w:rPr>
      <w:color w:val="605E5C"/>
      <w:shd w:val="clear" w:color="auto" w:fill="E1DFDD"/>
    </w:rPr>
  </w:style>
  <w:style w:type="paragraph" w:customStyle="1" w:styleId="paragraph">
    <w:name w:val="paragraph"/>
    <w:basedOn w:val="Normal"/>
    <w:rsid w:val="00080A1A"/>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080A1A"/>
  </w:style>
  <w:style w:type="paragraph" w:styleId="Title">
    <w:name w:val="Title"/>
    <w:basedOn w:val="Normal"/>
    <w:next w:val="Normal"/>
    <w:link w:val="TitleChar"/>
    <w:uiPriority w:val="10"/>
    <w:qFormat/>
    <w:rsid w:val="004D7A72"/>
    <w:pPr>
      <w:keepNext/>
      <w:keepLines/>
      <w:spacing w:after="60" w:line="276" w:lineRule="auto"/>
    </w:pPr>
    <w:rPr>
      <w:rFonts w:eastAsia="Arial" w:cs="Arial"/>
      <w:b/>
      <w:color w:val="2F5496" w:themeColor="accent1" w:themeShade="BF"/>
      <w:sz w:val="40"/>
      <w:szCs w:val="52"/>
      <w:lang w:val="en"/>
    </w:rPr>
  </w:style>
  <w:style w:type="character" w:customStyle="1" w:styleId="TitleChar">
    <w:name w:val="Title Char"/>
    <w:basedOn w:val="DefaultParagraphFont"/>
    <w:link w:val="Title"/>
    <w:uiPriority w:val="10"/>
    <w:rsid w:val="00F2318D"/>
    <w:rPr>
      <w:rFonts w:ascii="Calibri" w:eastAsia="Arial" w:hAnsi="Calibri" w:cs="Arial"/>
      <w:b/>
      <w:color w:val="2F5496" w:themeColor="accent1" w:themeShade="BF"/>
      <w:sz w:val="40"/>
      <w:szCs w:val="52"/>
      <w:lang w:val="en"/>
    </w:rPr>
  </w:style>
  <w:style w:type="character" w:styleId="FollowedHyperlink">
    <w:name w:val="FollowedHyperlink"/>
    <w:basedOn w:val="DefaultParagraphFont"/>
    <w:uiPriority w:val="99"/>
    <w:semiHidden/>
    <w:unhideWhenUsed/>
    <w:rsid w:val="00AD3B5B"/>
    <w:rPr>
      <w:color w:val="954F72" w:themeColor="followedHyperlink"/>
      <w:u w:val="single"/>
    </w:rPr>
  </w:style>
  <w:style w:type="paragraph" w:styleId="BalloonText">
    <w:name w:val="Balloon Text"/>
    <w:basedOn w:val="Normal"/>
    <w:link w:val="BalloonTextChar"/>
    <w:uiPriority w:val="99"/>
    <w:semiHidden/>
    <w:unhideWhenUsed/>
    <w:rsid w:val="00F530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0DB"/>
    <w:rPr>
      <w:rFonts w:ascii="Segoe UI" w:hAnsi="Segoe UI" w:cs="Segoe UI"/>
      <w:sz w:val="18"/>
      <w:szCs w:val="18"/>
    </w:rPr>
  </w:style>
  <w:style w:type="table" w:styleId="TableGrid">
    <w:name w:val="Table Grid"/>
    <w:basedOn w:val="TableNormal"/>
    <w:uiPriority w:val="39"/>
    <w:rsid w:val="00DB5402"/>
    <w:pPr>
      <w:spacing w:after="0" w:line="240" w:lineRule="auto"/>
    </w:pPr>
    <w:rPr>
      <w:rFonts w:ascii="Arial Nova" w:hAnsi="Arial Nova"/>
      <w:sz w:val="18"/>
    </w:rPr>
    <w:tblPr>
      <w:tblStyleRowBandSize w:val="1"/>
    </w:tblPr>
    <w:tcPr>
      <w:shd w:val="clear" w:color="auto" w:fill="auto"/>
    </w:tcPr>
    <w:tblStylePr w:type="firstRow">
      <w:rPr>
        <w:rFonts w:asciiTheme="majorHAnsi" w:hAnsiTheme="majorHAnsi"/>
        <w:b/>
        <w:color w:val="FFFFFF" w:themeColor="background1"/>
        <w:sz w:val="20"/>
      </w:rPr>
      <w:tblPr/>
      <w:tcPr>
        <w:shd w:val="clear" w:color="auto" w:fill="2F5496" w:themeFill="accent1" w:themeFillShade="BF"/>
      </w:tcPr>
    </w:tblStylePr>
    <w:tblStylePr w:type="firstCol">
      <w:rPr>
        <w:color w:val="000000" w:themeColor="text1"/>
      </w:rPr>
    </w:tblStylePr>
    <w:tblStylePr w:type="band1Horz">
      <w:tblPr/>
      <w:tcPr>
        <w:shd w:val="clear" w:color="auto" w:fill="8EAADB" w:themeFill="accent1" w:themeFillTint="99"/>
      </w:tcPr>
    </w:tblStylePr>
    <w:tblStylePr w:type="band2Horz">
      <w:tblPr/>
      <w:tcPr>
        <w:shd w:val="clear" w:color="auto" w:fill="B4C6E7" w:themeFill="accent1" w:themeFillTint="66"/>
      </w:tcPr>
    </w:tblStylePr>
  </w:style>
  <w:style w:type="character" w:styleId="CommentReference">
    <w:name w:val="annotation reference"/>
    <w:basedOn w:val="DefaultParagraphFont"/>
    <w:uiPriority w:val="99"/>
    <w:semiHidden/>
    <w:unhideWhenUsed/>
    <w:rsid w:val="00725A98"/>
    <w:rPr>
      <w:sz w:val="16"/>
      <w:szCs w:val="16"/>
    </w:rPr>
  </w:style>
  <w:style w:type="paragraph" w:styleId="CommentText">
    <w:name w:val="annotation text"/>
    <w:basedOn w:val="Normal"/>
    <w:link w:val="CommentTextChar"/>
    <w:semiHidden/>
    <w:unhideWhenUsed/>
    <w:rsid w:val="00725A98"/>
    <w:rPr>
      <w:sz w:val="20"/>
      <w:szCs w:val="20"/>
    </w:rPr>
  </w:style>
  <w:style w:type="character" w:customStyle="1" w:styleId="CommentTextChar">
    <w:name w:val="Comment Text Char"/>
    <w:basedOn w:val="DefaultParagraphFont"/>
    <w:link w:val="CommentText"/>
    <w:semiHidden/>
    <w:rsid w:val="00725A9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25A98"/>
    <w:rPr>
      <w:b/>
      <w:bCs/>
    </w:rPr>
  </w:style>
  <w:style w:type="character" w:customStyle="1" w:styleId="CommentSubjectChar">
    <w:name w:val="Comment Subject Char"/>
    <w:basedOn w:val="CommentTextChar"/>
    <w:link w:val="CommentSubject"/>
    <w:uiPriority w:val="99"/>
    <w:semiHidden/>
    <w:rsid w:val="00725A98"/>
    <w:rPr>
      <w:rFonts w:ascii="Calibri" w:hAnsi="Calibri" w:cs="Calibri"/>
      <w:b/>
      <w:bCs/>
      <w:sz w:val="20"/>
      <w:szCs w:val="20"/>
    </w:rPr>
  </w:style>
  <w:style w:type="character" w:customStyle="1" w:styleId="Heading6Char">
    <w:name w:val="Heading 6 Char"/>
    <w:basedOn w:val="DefaultParagraphFont"/>
    <w:link w:val="Heading6"/>
    <w:uiPriority w:val="9"/>
    <w:rsid w:val="00913426"/>
    <w:rPr>
      <w:rFonts w:asciiTheme="majorHAnsi" w:eastAsiaTheme="majorEastAsia" w:hAnsiTheme="majorHAnsi" w:cstheme="majorBidi"/>
      <w:b/>
      <w:color w:val="1F3763" w:themeColor="accent1" w:themeShade="7F"/>
      <w:szCs w:val="24"/>
    </w:rPr>
  </w:style>
  <w:style w:type="character" w:customStyle="1" w:styleId="Heading7Char">
    <w:name w:val="Heading 7 Char"/>
    <w:basedOn w:val="DefaultParagraphFont"/>
    <w:link w:val="Heading7"/>
    <w:uiPriority w:val="9"/>
    <w:rsid w:val="00A92A67"/>
    <w:rPr>
      <w:rFonts w:asciiTheme="majorHAnsi" w:eastAsiaTheme="majorEastAsia" w:hAnsiTheme="majorHAnsi" w:cstheme="majorBidi"/>
      <w:b/>
      <w:i/>
      <w:iCs/>
      <w:color w:val="1F3763" w:themeColor="accent1" w:themeShade="7F"/>
      <w:szCs w:val="24"/>
    </w:rPr>
  </w:style>
  <w:style w:type="character" w:customStyle="1" w:styleId="ListParagraphChar">
    <w:name w:val="List Paragraph Char"/>
    <w:basedOn w:val="DefaultParagraphFont"/>
    <w:link w:val="ListParagraph"/>
    <w:uiPriority w:val="34"/>
    <w:rsid w:val="00913426"/>
    <w:rPr>
      <w:rFonts w:ascii="Calibri" w:hAnsi="Calibri" w:cs="Calibri"/>
    </w:rPr>
  </w:style>
  <w:style w:type="paragraph" w:customStyle="1" w:styleId="ResponseText1">
    <w:name w:val="Response Text 1"/>
    <w:aliases w:val="RT,RT1"/>
    <w:basedOn w:val="Normal"/>
    <w:link w:val="ResponseText1Char"/>
    <w:rsid w:val="00913426"/>
    <w:pPr>
      <w:spacing w:after="160"/>
      <w:ind w:right="90"/>
      <w:jc w:val="both"/>
    </w:pPr>
    <w:rPr>
      <w:rFonts w:ascii="Cambria" w:eastAsia="Calibri" w:hAnsi="Cambria"/>
      <w:iCs/>
      <w:color w:val="000080"/>
      <w:szCs w:val="24"/>
      <w:lang w:eastAsia="en-GB"/>
    </w:rPr>
  </w:style>
  <w:style w:type="character" w:customStyle="1" w:styleId="ResponseText1Char">
    <w:name w:val="Response Text 1 Char"/>
    <w:aliases w:val="RT Char,RT1 Char"/>
    <w:link w:val="ResponseText1"/>
    <w:rsid w:val="00913426"/>
    <w:rPr>
      <w:rFonts w:ascii="Cambria" w:eastAsia="Calibri" w:hAnsi="Cambria" w:cs="Calibri"/>
      <w:iCs/>
      <w:color w:val="000080"/>
      <w:szCs w:val="24"/>
      <w:lang w:eastAsia="en-GB"/>
    </w:rPr>
  </w:style>
  <w:style w:type="paragraph" w:customStyle="1" w:styleId="Responsetblhdr1blu">
    <w:name w:val="Response tbl hdr1 blu"/>
    <w:basedOn w:val="Normal"/>
    <w:link w:val="Responsetblhdr1bluChar"/>
    <w:qFormat/>
    <w:rsid w:val="00913426"/>
    <w:pPr>
      <w:spacing w:before="60" w:after="80"/>
      <w:ind w:right="72"/>
      <w:jc w:val="center"/>
    </w:pPr>
    <w:rPr>
      <w:rFonts w:ascii="Tahoma" w:eastAsia="Times New Roman" w:hAnsi="Tahoma" w:cs="Arial"/>
      <w:b/>
      <w:bCs/>
      <w:color w:val="000080"/>
      <w:sz w:val="20"/>
      <w:szCs w:val="20"/>
      <w:lang w:eastAsia="en-GB"/>
    </w:rPr>
  </w:style>
  <w:style w:type="character" w:customStyle="1" w:styleId="Responsetblhdr1bluChar">
    <w:name w:val="Response tbl hdr1 blu Char"/>
    <w:link w:val="Responsetblhdr1blu"/>
    <w:rsid w:val="00913426"/>
    <w:rPr>
      <w:rFonts w:ascii="Tahoma" w:eastAsia="Times New Roman" w:hAnsi="Tahoma" w:cs="Arial"/>
      <w:b/>
      <w:bCs/>
      <w:color w:val="000080"/>
      <w:sz w:val="20"/>
      <w:szCs w:val="20"/>
      <w:lang w:eastAsia="en-GB"/>
    </w:rPr>
  </w:style>
  <w:style w:type="paragraph" w:customStyle="1" w:styleId="paragraphtext">
    <w:name w:val="paragraph text"/>
    <w:basedOn w:val="Normal"/>
    <w:link w:val="paragraphtextChar"/>
    <w:rsid w:val="00913426"/>
    <w:pPr>
      <w:widowControl w:val="0"/>
      <w:spacing w:after="120" w:line="320" w:lineRule="exact"/>
    </w:pPr>
    <w:rPr>
      <w:rFonts w:ascii="Arial" w:eastAsia="Times New Roman" w:hAnsi="Arial" w:cs="Arial"/>
      <w:color w:val="676767"/>
      <w:kern w:val="28"/>
      <w:sz w:val="16"/>
      <w:szCs w:val="16"/>
      <w:lang w:val="en"/>
    </w:rPr>
  </w:style>
  <w:style w:type="character" w:customStyle="1" w:styleId="paragraphtextChar">
    <w:name w:val="paragraph text Char"/>
    <w:link w:val="paragraphtext"/>
    <w:rsid w:val="00913426"/>
    <w:rPr>
      <w:rFonts w:ascii="Arial" w:eastAsia="Times New Roman" w:hAnsi="Arial" w:cs="Arial"/>
      <w:color w:val="676767"/>
      <w:kern w:val="28"/>
      <w:sz w:val="16"/>
      <w:szCs w:val="16"/>
      <w:lang w:val="en"/>
    </w:rPr>
  </w:style>
  <w:style w:type="paragraph" w:styleId="BodyTextIndent">
    <w:name w:val="Body Text Indent"/>
    <w:basedOn w:val="Normal"/>
    <w:link w:val="BodyTextIndentChar"/>
    <w:uiPriority w:val="99"/>
    <w:semiHidden/>
    <w:unhideWhenUsed/>
    <w:rsid w:val="00913426"/>
    <w:pPr>
      <w:spacing w:after="120" w:line="264" w:lineRule="auto"/>
      <w:ind w:left="360"/>
    </w:pPr>
    <w:rPr>
      <w:rFonts w:asciiTheme="minorHAnsi" w:eastAsiaTheme="minorEastAsia" w:hAnsiTheme="minorHAnsi" w:cstheme="minorBidi"/>
      <w:sz w:val="20"/>
      <w:szCs w:val="20"/>
    </w:rPr>
  </w:style>
  <w:style w:type="character" w:customStyle="1" w:styleId="BodyTextIndentChar">
    <w:name w:val="Body Text Indent Char"/>
    <w:basedOn w:val="DefaultParagraphFont"/>
    <w:link w:val="BodyTextIndent"/>
    <w:uiPriority w:val="99"/>
    <w:semiHidden/>
    <w:rsid w:val="00913426"/>
    <w:rPr>
      <w:rFonts w:eastAsiaTheme="minorEastAsia"/>
      <w:sz w:val="20"/>
      <w:szCs w:val="20"/>
    </w:rPr>
  </w:style>
  <w:style w:type="paragraph" w:styleId="NormalWeb">
    <w:name w:val="Normal (Web)"/>
    <w:basedOn w:val="Normal"/>
    <w:uiPriority w:val="99"/>
    <w:unhideWhenUsed/>
    <w:rsid w:val="00913426"/>
    <w:pPr>
      <w:spacing w:before="100" w:beforeAutospacing="1" w:after="100" w:afterAutospacing="1"/>
    </w:pPr>
  </w:style>
  <w:style w:type="paragraph" w:styleId="TOCHeading">
    <w:name w:val="TOC Heading"/>
    <w:basedOn w:val="Heading1"/>
    <w:next w:val="Normal"/>
    <w:uiPriority w:val="39"/>
    <w:unhideWhenUsed/>
    <w:qFormat/>
    <w:rsid w:val="00913426"/>
    <w:pPr>
      <w:spacing w:before="480" w:line="276" w:lineRule="auto"/>
      <w:outlineLvl w:val="9"/>
    </w:pPr>
    <w:rPr>
      <w:rFonts w:asciiTheme="minorHAnsi" w:hAnsiTheme="minorHAnsi"/>
      <w:b w:val="0"/>
      <w:bCs/>
      <w:sz w:val="28"/>
      <w:szCs w:val="28"/>
    </w:rPr>
  </w:style>
  <w:style w:type="paragraph" w:styleId="TOC3">
    <w:name w:val="toc 3"/>
    <w:basedOn w:val="Normal"/>
    <w:next w:val="Normal"/>
    <w:autoRedefine/>
    <w:uiPriority w:val="39"/>
    <w:unhideWhenUsed/>
    <w:rsid w:val="00913426"/>
    <w:pPr>
      <w:ind w:left="480"/>
    </w:pPr>
    <w:rPr>
      <w:rFonts w:asciiTheme="minorHAnsi" w:hAnsiTheme="minorHAnsi" w:cstheme="minorBidi"/>
      <w:sz w:val="20"/>
      <w:szCs w:val="20"/>
    </w:rPr>
  </w:style>
  <w:style w:type="paragraph" w:styleId="TOC1">
    <w:name w:val="toc 1"/>
    <w:basedOn w:val="Normal"/>
    <w:next w:val="Normal"/>
    <w:autoRedefine/>
    <w:uiPriority w:val="39"/>
    <w:unhideWhenUsed/>
    <w:rsid w:val="00913426"/>
    <w:pPr>
      <w:spacing w:before="120"/>
    </w:pPr>
    <w:rPr>
      <w:rFonts w:asciiTheme="minorHAnsi" w:hAnsiTheme="minorHAnsi" w:cstheme="minorBidi"/>
      <w:b/>
      <w:bCs/>
      <w:i/>
      <w:iCs/>
      <w:sz w:val="24"/>
      <w:szCs w:val="24"/>
    </w:rPr>
  </w:style>
  <w:style w:type="paragraph" w:styleId="TOC2">
    <w:name w:val="toc 2"/>
    <w:basedOn w:val="Normal"/>
    <w:next w:val="Normal"/>
    <w:autoRedefine/>
    <w:uiPriority w:val="39"/>
    <w:unhideWhenUsed/>
    <w:rsid w:val="00913426"/>
    <w:pPr>
      <w:spacing w:before="120"/>
      <w:ind w:left="240"/>
    </w:pPr>
    <w:rPr>
      <w:rFonts w:asciiTheme="minorHAnsi" w:hAnsiTheme="minorHAnsi" w:cstheme="minorBidi"/>
      <w:b/>
      <w:bCs/>
    </w:rPr>
  </w:style>
  <w:style w:type="paragraph" w:styleId="TOC4">
    <w:name w:val="toc 4"/>
    <w:basedOn w:val="Normal"/>
    <w:next w:val="Normal"/>
    <w:autoRedefine/>
    <w:uiPriority w:val="39"/>
    <w:unhideWhenUsed/>
    <w:rsid w:val="00913426"/>
    <w:pPr>
      <w:ind w:left="720"/>
    </w:pPr>
    <w:rPr>
      <w:rFonts w:asciiTheme="minorHAnsi" w:hAnsiTheme="minorHAnsi" w:cstheme="minorBidi"/>
      <w:sz w:val="20"/>
      <w:szCs w:val="20"/>
    </w:rPr>
  </w:style>
  <w:style w:type="paragraph" w:styleId="TOC5">
    <w:name w:val="toc 5"/>
    <w:basedOn w:val="Normal"/>
    <w:next w:val="Normal"/>
    <w:autoRedefine/>
    <w:uiPriority w:val="39"/>
    <w:unhideWhenUsed/>
    <w:rsid w:val="00913426"/>
    <w:pPr>
      <w:ind w:left="960"/>
    </w:pPr>
    <w:rPr>
      <w:rFonts w:asciiTheme="minorHAnsi" w:hAnsiTheme="minorHAnsi" w:cstheme="minorBidi"/>
      <w:sz w:val="20"/>
      <w:szCs w:val="20"/>
    </w:rPr>
  </w:style>
  <w:style w:type="paragraph" w:styleId="TOC6">
    <w:name w:val="toc 6"/>
    <w:basedOn w:val="Normal"/>
    <w:next w:val="Normal"/>
    <w:autoRedefine/>
    <w:uiPriority w:val="39"/>
    <w:unhideWhenUsed/>
    <w:rsid w:val="00913426"/>
    <w:pPr>
      <w:ind w:left="1200"/>
    </w:pPr>
    <w:rPr>
      <w:rFonts w:asciiTheme="minorHAnsi" w:hAnsiTheme="minorHAnsi" w:cstheme="minorBidi"/>
      <w:sz w:val="20"/>
      <w:szCs w:val="20"/>
    </w:rPr>
  </w:style>
  <w:style w:type="paragraph" w:styleId="TOC7">
    <w:name w:val="toc 7"/>
    <w:basedOn w:val="Normal"/>
    <w:next w:val="Normal"/>
    <w:autoRedefine/>
    <w:uiPriority w:val="39"/>
    <w:unhideWhenUsed/>
    <w:rsid w:val="00913426"/>
    <w:pPr>
      <w:ind w:left="1440"/>
    </w:pPr>
    <w:rPr>
      <w:rFonts w:asciiTheme="minorHAnsi" w:hAnsiTheme="minorHAnsi" w:cstheme="minorBidi"/>
      <w:sz w:val="20"/>
      <w:szCs w:val="20"/>
    </w:rPr>
  </w:style>
  <w:style w:type="paragraph" w:styleId="TOC8">
    <w:name w:val="toc 8"/>
    <w:basedOn w:val="Normal"/>
    <w:next w:val="Normal"/>
    <w:autoRedefine/>
    <w:uiPriority w:val="39"/>
    <w:unhideWhenUsed/>
    <w:rsid w:val="00913426"/>
    <w:pPr>
      <w:ind w:left="1680"/>
    </w:pPr>
    <w:rPr>
      <w:rFonts w:asciiTheme="minorHAnsi" w:hAnsiTheme="minorHAnsi" w:cstheme="minorBidi"/>
      <w:sz w:val="20"/>
      <w:szCs w:val="20"/>
    </w:rPr>
  </w:style>
  <w:style w:type="paragraph" w:styleId="TOC9">
    <w:name w:val="toc 9"/>
    <w:basedOn w:val="Normal"/>
    <w:next w:val="Normal"/>
    <w:autoRedefine/>
    <w:uiPriority w:val="39"/>
    <w:unhideWhenUsed/>
    <w:rsid w:val="00913426"/>
    <w:pPr>
      <w:ind w:left="1920"/>
    </w:pPr>
    <w:rPr>
      <w:rFonts w:asciiTheme="minorHAnsi" w:hAnsiTheme="minorHAnsi" w:cstheme="minorBidi"/>
      <w:sz w:val="20"/>
      <w:szCs w:val="20"/>
    </w:rPr>
  </w:style>
  <w:style w:type="paragraph" w:customStyle="1" w:styleId="JobDetail">
    <w:name w:val="Job Detail"/>
    <w:basedOn w:val="Normal"/>
    <w:rsid w:val="00913426"/>
    <w:pPr>
      <w:tabs>
        <w:tab w:val="num" w:pos="1800"/>
      </w:tabs>
      <w:ind w:left="1800" w:hanging="360"/>
      <w:jc w:val="both"/>
    </w:pPr>
    <w:rPr>
      <w:rFonts w:ascii="Arial" w:hAnsi="Arial" w:cs="Arial"/>
      <w:sz w:val="20"/>
      <w:szCs w:val="20"/>
    </w:rPr>
  </w:style>
  <w:style w:type="paragraph" w:styleId="BodyText">
    <w:name w:val="Body Text"/>
    <w:basedOn w:val="Normal"/>
    <w:link w:val="BodyTextChar"/>
    <w:uiPriority w:val="1"/>
    <w:unhideWhenUsed/>
    <w:qFormat/>
    <w:rsid w:val="00913426"/>
    <w:pPr>
      <w:spacing w:after="120"/>
    </w:pPr>
    <w:rPr>
      <w:rFonts w:asciiTheme="minorHAnsi" w:hAnsiTheme="minorHAnsi" w:cstheme="minorBidi"/>
      <w:sz w:val="24"/>
      <w:szCs w:val="24"/>
    </w:rPr>
  </w:style>
  <w:style w:type="character" w:customStyle="1" w:styleId="BodyTextChar">
    <w:name w:val="Body Text Char"/>
    <w:basedOn w:val="DefaultParagraphFont"/>
    <w:link w:val="BodyText"/>
    <w:uiPriority w:val="1"/>
    <w:rsid w:val="00913426"/>
    <w:rPr>
      <w:sz w:val="24"/>
      <w:szCs w:val="24"/>
    </w:rPr>
  </w:style>
  <w:style w:type="paragraph" w:customStyle="1" w:styleId="CVEnum">
    <w:name w:val="CV_Enum"/>
    <w:basedOn w:val="Normal"/>
    <w:uiPriority w:val="99"/>
    <w:rsid w:val="00913426"/>
    <w:pPr>
      <w:tabs>
        <w:tab w:val="num" w:pos="360"/>
      </w:tabs>
      <w:spacing w:before="60" w:after="60"/>
      <w:ind w:left="357" w:hanging="357"/>
      <w:jc w:val="both"/>
    </w:pPr>
    <w:rPr>
      <w:rFonts w:ascii="Arial" w:eastAsia="Times New Roman" w:hAnsi="Arial" w:cs="Times New Roman"/>
      <w:sz w:val="20"/>
      <w:szCs w:val="20"/>
      <w:lang w:val="fr-FR" w:eastAsia="fr-FR"/>
    </w:rPr>
  </w:style>
  <w:style w:type="paragraph" w:customStyle="1" w:styleId="Achievement">
    <w:name w:val="Achievement"/>
    <w:basedOn w:val="BodyText"/>
    <w:rsid w:val="00913426"/>
    <w:pPr>
      <w:spacing w:after="60" w:line="220" w:lineRule="atLeast"/>
      <w:ind w:left="240" w:hanging="240"/>
      <w:jc w:val="both"/>
    </w:pPr>
    <w:rPr>
      <w:rFonts w:ascii="Arial" w:eastAsia="Times New Roman" w:hAnsi="Arial" w:cs="Times New Roman"/>
      <w:spacing w:val="-5"/>
      <w:sz w:val="20"/>
      <w:szCs w:val="20"/>
    </w:rPr>
  </w:style>
  <w:style w:type="paragraph" w:customStyle="1" w:styleId="Objective">
    <w:name w:val="Objective"/>
    <w:basedOn w:val="Normal"/>
    <w:next w:val="BodyText"/>
    <w:rsid w:val="00913426"/>
    <w:pPr>
      <w:spacing w:before="220" w:after="220" w:line="220" w:lineRule="atLeast"/>
      <w:jc w:val="both"/>
    </w:pPr>
    <w:rPr>
      <w:rFonts w:ascii="Arial" w:eastAsia="Times New Roman" w:hAnsi="Arial" w:cs="Times New Roman"/>
      <w:sz w:val="20"/>
      <w:szCs w:val="20"/>
    </w:rPr>
  </w:style>
  <w:style w:type="table" w:styleId="LightList-Accent1">
    <w:name w:val="Light List Accent 1"/>
    <w:basedOn w:val="TableNormal"/>
    <w:uiPriority w:val="61"/>
    <w:rsid w:val="00913426"/>
    <w:pPr>
      <w:spacing w:after="0" w:line="240" w:lineRule="auto"/>
    </w:pPr>
    <w:rPr>
      <w:rFonts w:eastAsiaTheme="minorEastAsia"/>
      <w:sz w:val="24"/>
      <w:szCs w:val="24"/>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GridTable4-Accent11">
    <w:name w:val="Grid Table 4 - Accent 11"/>
    <w:basedOn w:val="TableNormal"/>
    <w:uiPriority w:val="49"/>
    <w:rsid w:val="00913426"/>
    <w:pPr>
      <w:spacing w:after="0" w:line="240" w:lineRule="auto"/>
    </w:pPr>
    <w:tblPr>
      <w:tblStyleRowBandSize w:val="1"/>
      <w:tblStyleColBandSize w:val="1"/>
      <w:tblBorders>
        <w:top w:val="single" w:sz="4" w:space="0" w:color="5DB3E3"/>
        <w:left w:val="single" w:sz="4" w:space="0" w:color="5DB3E3"/>
        <w:bottom w:val="single" w:sz="4" w:space="0" w:color="5DB3E3"/>
        <w:right w:val="single" w:sz="4" w:space="0" w:color="5DB3E3"/>
        <w:insideH w:val="single" w:sz="4" w:space="0" w:color="5DB3E3"/>
        <w:insideV w:val="single" w:sz="4" w:space="0" w:color="5DB3E3"/>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Wow">
    <w:name w:val="Wow"/>
    <w:basedOn w:val="TableNormal"/>
    <w:uiPriority w:val="99"/>
    <w:rsid w:val="00913426"/>
    <w:pPr>
      <w:spacing w:after="0" w:line="240" w:lineRule="auto"/>
    </w:pPr>
    <w:rPr>
      <w:sz w:val="24"/>
      <w:szCs w:val="24"/>
    </w:rPr>
    <w:tblPr>
      <w:tblStyleRow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FFFFFF" w:themeFill="background1"/>
    </w:tcPr>
    <w:tblStylePr w:type="firstRow">
      <w:tblPr/>
      <w:tcPr>
        <w:shd w:val="clear" w:color="auto" w:fill="AFDAF2"/>
      </w:tcPr>
    </w:tblStylePr>
    <w:tblStylePr w:type="band1Horz">
      <w:tblPr/>
      <w:tcPr>
        <w:shd w:val="clear" w:color="auto" w:fill="5DB3E3"/>
      </w:tcPr>
    </w:tblStylePr>
  </w:style>
  <w:style w:type="paragraph" w:styleId="Revision">
    <w:name w:val="Revision"/>
    <w:hidden/>
    <w:uiPriority w:val="99"/>
    <w:semiHidden/>
    <w:rsid w:val="00913426"/>
    <w:pPr>
      <w:spacing w:after="0" w:line="240" w:lineRule="auto"/>
    </w:pPr>
    <w:rPr>
      <w:sz w:val="24"/>
      <w:szCs w:val="24"/>
    </w:rPr>
  </w:style>
  <w:style w:type="table" w:styleId="GridTable2-Accent5">
    <w:name w:val="Grid Table 2 Accent 5"/>
    <w:basedOn w:val="TableNormal"/>
    <w:uiPriority w:val="47"/>
    <w:rsid w:val="00913426"/>
    <w:pPr>
      <w:spacing w:after="0" w:line="240" w:lineRule="auto"/>
    </w:pPr>
    <w:rPr>
      <w:sz w:val="24"/>
      <w:szCs w:val="24"/>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5">
    <w:name w:val="List Table 6 Colorful Accent 5"/>
    <w:basedOn w:val="TableNormal"/>
    <w:uiPriority w:val="51"/>
    <w:rsid w:val="00913426"/>
    <w:pPr>
      <w:spacing w:after="0" w:line="240" w:lineRule="auto"/>
    </w:pPr>
    <w:rPr>
      <w:color w:val="2E74B5" w:themeColor="accent5" w:themeShade="BF"/>
      <w:sz w:val="24"/>
      <w:szCs w:val="24"/>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5">
    <w:name w:val="List Table 4 Accent 5"/>
    <w:basedOn w:val="TableNormal"/>
    <w:uiPriority w:val="49"/>
    <w:rsid w:val="00913426"/>
    <w:pPr>
      <w:spacing w:after="0" w:line="240" w:lineRule="auto"/>
    </w:pPr>
    <w:rPr>
      <w:sz w:val="24"/>
      <w:szCs w:val="24"/>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MiNormal">
    <w:name w:val="MiNormal"/>
    <w:basedOn w:val="Normal"/>
    <w:rsid w:val="00913426"/>
    <w:rPr>
      <w:rFonts w:ascii="Times New Roman" w:eastAsia="Times New Roman" w:hAnsi="Times New Roman" w:cs="Times New Roman"/>
      <w:sz w:val="24"/>
      <w:szCs w:val="20"/>
      <w:lang w:val="en-GB"/>
    </w:rPr>
  </w:style>
  <w:style w:type="paragraph" w:customStyle="1" w:styleId="msonormal0">
    <w:name w:val="msonormal"/>
    <w:basedOn w:val="Normal"/>
    <w:rsid w:val="00913426"/>
    <w:pPr>
      <w:spacing w:before="100" w:beforeAutospacing="1" w:after="100" w:afterAutospacing="1"/>
    </w:pPr>
    <w:rPr>
      <w:rFonts w:ascii="Times New Roman" w:eastAsia="Times New Roman" w:hAnsi="Times New Roman" w:cs="Times New Roman"/>
      <w:sz w:val="24"/>
      <w:szCs w:val="24"/>
    </w:rPr>
  </w:style>
  <w:style w:type="paragraph" w:customStyle="1" w:styleId="xl65">
    <w:name w:val="xl65"/>
    <w:basedOn w:val="Normal"/>
    <w:rsid w:val="00913426"/>
    <w:pPr>
      <w:spacing w:before="100" w:beforeAutospacing="1" w:after="100" w:afterAutospacing="1"/>
    </w:pPr>
    <w:rPr>
      <w:rFonts w:ascii="Times New Roman" w:eastAsia="Times New Roman" w:hAnsi="Times New Roman" w:cs="Times New Roman"/>
      <w:sz w:val="24"/>
      <w:szCs w:val="24"/>
    </w:rPr>
  </w:style>
  <w:style w:type="paragraph" w:customStyle="1" w:styleId="xl66">
    <w:name w:val="xl66"/>
    <w:basedOn w:val="Normal"/>
    <w:rsid w:val="00913426"/>
    <w:pPr>
      <w:shd w:val="clear" w:color="FFFFFF" w:fill="FFFFFF"/>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913426"/>
    <w:pPr>
      <w:spacing w:before="100" w:beforeAutospacing="1" w:after="100" w:afterAutospacing="1"/>
    </w:pPr>
    <w:rPr>
      <w:rFonts w:ascii="Times New Roman" w:eastAsia="Times New Roman" w:hAnsi="Times New Roman" w:cs="Times New Roman"/>
    </w:rPr>
  </w:style>
  <w:style w:type="paragraph" w:customStyle="1" w:styleId="xl68">
    <w:name w:val="xl68"/>
    <w:basedOn w:val="Normal"/>
    <w:rsid w:val="00913426"/>
    <w:pPr>
      <w:shd w:val="clear" w:color="000000" w:fill="4472C4"/>
      <w:spacing w:before="100" w:beforeAutospacing="1" w:after="100" w:afterAutospacing="1"/>
    </w:pPr>
    <w:rPr>
      <w:rFonts w:eastAsia="Times New Roman"/>
      <w:color w:val="FFFFFF"/>
    </w:rPr>
  </w:style>
  <w:style w:type="table" w:customStyle="1" w:styleId="Style1">
    <w:name w:val="Style1"/>
    <w:basedOn w:val="TableNormal"/>
    <w:uiPriority w:val="99"/>
    <w:rsid w:val="00913426"/>
    <w:pPr>
      <w:spacing w:after="0" w:line="240" w:lineRule="auto"/>
    </w:pPr>
    <w:rPr>
      <w:sz w:val="24"/>
      <w:szCs w:val="24"/>
    </w:rPr>
    <w:tblPr/>
  </w:style>
  <w:style w:type="table" w:styleId="GridTable4-Accent5">
    <w:name w:val="Grid Table 4 Accent 5"/>
    <w:basedOn w:val="TableNormal"/>
    <w:uiPriority w:val="49"/>
    <w:rsid w:val="00913426"/>
    <w:pPr>
      <w:spacing w:after="0" w:line="240" w:lineRule="auto"/>
    </w:pPr>
    <w:rPr>
      <w:sz w:val="24"/>
      <w:szCs w:val="24"/>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Default">
    <w:name w:val="Default"/>
    <w:rsid w:val="00913426"/>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
    <w:uiPriority w:val="1"/>
    <w:qFormat/>
    <w:rsid w:val="00913426"/>
    <w:pPr>
      <w:widowControl w:val="0"/>
      <w:autoSpaceDE w:val="0"/>
      <w:autoSpaceDN w:val="0"/>
    </w:pPr>
    <w:rPr>
      <w:rFonts w:ascii="Arial" w:eastAsia="Arial" w:hAnsi="Arial" w:cs="Arial"/>
    </w:rPr>
  </w:style>
  <w:style w:type="table" w:styleId="GridTable1Light">
    <w:name w:val="Grid Table 1 Light"/>
    <w:basedOn w:val="TableNormal"/>
    <w:uiPriority w:val="46"/>
    <w:rsid w:val="00913426"/>
    <w:pPr>
      <w:spacing w:after="0" w:line="240" w:lineRule="auto"/>
    </w:pPr>
    <w:rPr>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3426"/>
    <w:pPr>
      <w:spacing w:after="0" w:line="240" w:lineRule="auto"/>
    </w:pPr>
    <w:rPr>
      <w:sz w:val="24"/>
      <w:szCs w:val="24"/>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13426"/>
    <w:pPr>
      <w:spacing w:after="0" w:line="240" w:lineRule="auto"/>
    </w:pPr>
    <w:rPr>
      <w:color w:val="2F5496" w:themeColor="accent1" w:themeShade="BF"/>
      <w:sz w:val="24"/>
      <w:szCs w:val="24"/>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Quote">
    <w:name w:val="Quote"/>
    <w:basedOn w:val="Normal"/>
    <w:next w:val="Normal"/>
    <w:link w:val="QuoteChar"/>
    <w:uiPriority w:val="29"/>
    <w:qFormat/>
    <w:rsid w:val="00913426"/>
    <w:pPr>
      <w:spacing w:before="200" w:after="160"/>
      <w:ind w:left="864" w:right="864"/>
      <w:jc w:val="center"/>
    </w:pPr>
    <w:rPr>
      <w:rFonts w:asciiTheme="minorHAnsi" w:hAnsiTheme="minorHAnsi" w:cstheme="minorBidi"/>
      <w:i/>
      <w:iCs/>
      <w:color w:val="404040" w:themeColor="text1" w:themeTint="BF"/>
      <w:sz w:val="24"/>
      <w:szCs w:val="24"/>
    </w:rPr>
  </w:style>
  <w:style w:type="character" w:customStyle="1" w:styleId="QuoteChar">
    <w:name w:val="Quote Char"/>
    <w:basedOn w:val="DefaultParagraphFont"/>
    <w:link w:val="Quote"/>
    <w:uiPriority w:val="29"/>
    <w:rsid w:val="00913426"/>
    <w:rPr>
      <w:i/>
      <w:iCs/>
      <w:color w:val="404040" w:themeColor="text1" w:themeTint="BF"/>
      <w:sz w:val="24"/>
      <w:szCs w:val="24"/>
    </w:rPr>
  </w:style>
  <w:style w:type="paragraph" w:customStyle="1" w:styleId="prj0">
    <w:name w:val="prj0"/>
    <w:basedOn w:val="Normal"/>
    <w:rsid w:val="00913426"/>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Segoe UI" w:eastAsia="Times New Roman" w:hAnsi="Segoe UI" w:cs="Segoe UI"/>
      <w:sz w:val="18"/>
      <w:szCs w:val="18"/>
    </w:rPr>
  </w:style>
  <w:style w:type="paragraph" w:customStyle="1" w:styleId="prj1">
    <w:name w:val="prj1"/>
    <w:basedOn w:val="Normal"/>
    <w:rsid w:val="00913426"/>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eastAsia="Times New Roman"/>
    </w:rPr>
  </w:style>
  <w:style w:type="character" w:customStyle="1" w:styleId="apple-tab-span">
    <w:name w:val="apple-tab-span"/>
    <w:basedOn w:val="DefaultParagraphFont"/>
    <w:rsid w:val="006B6010"/>
  </w:style>
  <w:style w:type="character" w:styleId="Strong">
    <w:name w:val="Strong"/>
    <w:basedOn w:val="DefaultParagraphFont"/>
    <w:uiPriority w:val="22"/>
    <w:qFormat/>
    <w:rsid w:val="006B6010"/>
    <w:rPr>
      <w:b/>
      <w:bCs/>
    </w:rPr>
  </w:style>
  <w:style w:type="character" w:customStyle="1" w:styleId="contact-listentrystatus">
    <w:name w:val="contact-list__entry__status"/>
    <w:basedOn w:val="DefaultParagraphFont"/>
    <w:rsid w:val="006B6010"/>
  </w:style>
  <w:style w:type="character" w:customStyle="1" w:styleId="entrytext">
    <w:name w:val="entry_text"/>
    <w:basedOn w:val="DefaultParagraphFont"/>
    <w:rsid w:val="006B6010"/>
  </w:style>
  <w:style w:type="character" w:customStyle="1" w:styleId="findhit">
    <w:name w:val="findhit"/>
    <w:basedOn w:val="DefaultParagraphFont"/>
    <w:rsid w:val="006B6010"/>
  </w:style>
  <w:style w:type="table" w:styleId="ListTable4-Accent1">
    <w:name w:val="List Table 4 Accent 1"/>
    <w:basedOn w:val="TableNormal"/>
    <w:uiPriority w:val="49"/>
    <w:rsid w:val="00340C2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aption">
    <w:name w:val="caption"/>
    <w:basedOn w:val="Normal"/>
    <w:next w:val="Normal"/>
    <w:uiPriority w:val="35"/>
    <w:unhideWhenUsed/>
    <w:qFormat/>
    <w:rsid w:val="00F773F9"/>
    <w:pPr>
      <w:spacing w:after="200"/>
    </w:pPr>
    <w:rPr>
      <w:i/>
      <w:iCs/>
      <w:color w:val="44546A" w:themeColor="text2"/>
      <w:sz w:val="18"/>
      <w:szCs w:val="18"/>
    </w:rPr>
  </w:style>
  <w:style w:type="paragraph" w:styleId="NoSpacing">
    <w:name w:val="No Spacing"/>
    <w:link w:val="NoSpacingChar"/>
    <w:uiPriority w:val="1"/>
    <w:qFormat/>
    <w:rsid w:val="00A378D1"/>
    <w:pPr>
      <w:spacing w:after="0" w:line="240" w:lineRule="auto"/>
    </w:pPr>
    <w:rPr>
      <w:rFonts w:eastAsiaTheme="minorEastAsia"/>
    </w:rPr>
  </w:style>
  <w:style w:type="character" w:customStyle="1" w:styleId="NoSpacingChar">
    <w:name w:val="No Spacing Char"/>
    <w:basedOn w:val="DefaultParagraphFont"/>
    <w:link w:val="NoSpacing"/>
    <w:uiPriority w:val="1"/>
    <w:rsid w:val="00A378D1"/>
    <w:rPr>
      <w:rFonts w:eastAsiaTheme="minorEastAsia"/>
    </w:rPr>
  </w:style>
  <w:style w:type="table" w:customStyle="1" w:styleId="GreyLayout">
    <w:name w:val="GreyLayout"/>
    <w:basedOn w:val="TableNormal"/>
    <w:uiPriority w:val="99"/>
    <w:rsid w:val="003E3444"/>
    <w:pPr>
      <w:spacing w:after="0" w:line="240" w:lineRule="auto"/>
    </w:pPr>
    <w:tblPr>
      <w:tblStyleRowBandSize w:val="1"/>
    </w:tblPr>
    <w:tcPr>
      <w:shd w:val="clear" w:color="auto" w:fill="CE202F"/>
    </w:tcPr>
    <w:tblStylePr w:type="firstRow">
      <w:rPr>
        <w:rFonts w:asciiTheme="minorHAnsi" w:hAnsiTheme="minorHAnsi"/>
        <w:b/>
        <w:color w:val="FFFFFF" w:themeColor="background1"/>
        <w:sz w:val="20"/>
      </w:rPr>
      <w:tblPr/>
      <w:tcPr>
        <w:shd w:val="clear" w:color="auto" w:fill="CE202F"/>
      </w:tcPr>
    </w:tblStylePr>
    <w:tblStylePr w:type="band1Horz">
      <w:rPr>
        <w:b w:val="0"/>
        <w:color w:val="0A3254"/>
      </w:rPr>
      <w:tblPr/>
      <w:tcPr>
        <w:shd w:val="clear" w:color="auto" w:fill="F2F2F2" w:themeFill="background1" w:themeFillShade="F2"/>
      </w:tcPr>
    </w:tblStylePr>
    <w:tblStylePr w:type="band2Horz">
      <w:rPr>
        <w:color w:val="0A3254"/>
      </w:rPr>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Heading1NumMS">
    <w:name w:val="Heading 1 Num MS"/>
    <w:basedOn w:val="Normal"/>
    <w:next w:val="Normal"/>
    <w:qFormat/>
    <w:rsid w:val="00363770"/>
    <w:pPr>
      <w:keepNext/>
      <w:keepLines/>
      <w:pageBreakBefore/>
      <w:numPr>
        <w:numId w:val="23"/>
      </w:numPr>
      <w:tabs>
        <w:tab w:val="left" w:pos="936"/>
      </w:tabs>
      <w:spacing w:before="100" w:after="200" w:line="600" w:lineRule="exact"/>
      <w:outlineLvl w:val="0"/>
    </w:pPr>
    <w:rPr>
      <w:rFonts w:ascii="Segoe Pro Light" w:hAnsi="Segoe Pro Light" w:cstheme="minorBidi"/>
      <w:color w:val="4472C4" w:themeColor="accent1"/>
      <w:spacing w:val="10"/>
      <w:sz w:val="64"/>
      <w:szCs w:val="48"/>
    </w:rPr>
  </w:style>
  <w:style w:type="paragraph" w:customStyle="1" w:styleId="Heading2NumMS">
    <w:name w:val="Heading 2 Num MS"/>
    <w:basedOn w:val="Normal"/>
    <w:next w:val="Normal"/>
    <w:qFormat/>
    <w:rsid w:val="009861B3"/>
    <w:pPr>
      <w:keepNext/>
      <w:keepLines/>
      <w:numPr>
        <w:ilvl w:val="1"/>
        <w:numId w:val="23"/>
      </w:numPr>
      <w:tabs>
        <w:tab w:val="left" w:pos="936"/>
      </w:tabs>
      <w:spacing w:before="200" w:after="100"/>
      <w:outlineLvl w:val="1"/>
    </w:pPr>
    <w:rPr>
      <w:rFonts w:ascii="Segoe Pro Semibold" w:hAnsi="Segoe Pro Semibold" w:cstheme="minorBidi"/>
      <w:color w:val="44546A" w:themeColor="text2"/>
      <w:sz w:val="40"/>
      <w:szCs w:val="36"/>
    </w:rPr>
  </w:style>
  <w:style w:type="paragraph" w:customStyle="1" w:styleId="Heading3NumMS">
    <w:name w:val="Heading 3 Num MS"/>
    <w:basedOn w:val="Normal"/>
    <w:next w:val="Normal"/>
    <w:qFormat/>
    <w:rsid w:val="009861B3"/>
    <w:pPr>
      <w:keepNext/>
      <w:keepLines/>
      <w:numPr>
        <w:ilvl w:val="2"/>
        <w:numId w:val="23"/>
      </w:numPr>
      <w:tabs>
        <w:tab w:val="left" w:pos="936"/>
      </w:tabs>
      <w:spacing w:before="200" w:after="100"/>
      <w:outlineLvl w:val="2"/>
    </w:pPr>
    <w:rPr>
      <w:rFonts w:ascii="Segoe Pro Semibold" w:hAnsi="Segoe Pro Semibold" w:cstheme="minorBidi"/>
      <w:i/>
      <w:color w:val="44546A" w:themeColor="text2"/>
      <w:sz w:val="32"/>
      <w:szCs w:val="28"/>
    </w:rPr>
  </w:style>
  <w:style w:type="paragraph" w:customStyle="1" w:styleId="Heading4NumMS">
    <w:name w:val="Heading 4 Num MS"/>
    <w:basedOn w:val="Normal"/>
    <w:next w:val="Normal"/>
    <w:qFormat/>
    <w:rsid w:val="00363770"/>
    <w:pPr>
      <w:keepNext/>
      <w:keepLines/>
      <w:numPr>
        <w:ilvl w:val="3"/>
        <w:numId w:val="23"/>
      </w:numPr>
      <w:tabs>
        <w:tab w:val="left" w:pos="936"/>
      </w:tabs>
      <w:spacing w:before="200" w:after="100"/>
      <w:outlineLvl w:val="3"/>
    </w:pPr>
    <w:rPr>
      <w:rFonts w:ascii="Segoe Pro Semibold" w:hAnsi="Segoe Pro Semibold" w:cstheme="minorBidi"/>
      <w:color w:val="44546A" w:themeColor="text2"/>
      <w:sz w:val="28"/>
    </w:rPr>
  </w:style>
  <w:style w:type="paragraph" w:customStyle="1" w:styleId="Heading5NumMS">
    <w:name w:val="Heading 5 Num MS"/>
    <w:basedOn w:val="Normal"/>
    <w:next w:val="Normal"/>
    <w:qFormat/>
    <w:rsid w:val="00363770"/>
    <w:pPr>
      <w:keepNext/>
      <w:keepLines/>
      <w:numPr>
        <w:ilvl w:val="4"/>
        <w:numId w:val="23"/>
      </w:numPr>
      <w:tabs>
        <w:tab w:val="left" w:pos="1224"/>
      </w:tabs>
      <w:spacing w:before="200" w:after="100"/>
      <w:outlineLvl w:val="4"/>
    </w:pPr>
    <w:rPr>
      <w:rFonts w:ascii="Segoe Pro Semibold" w:hAnsi="Segoe Pro Semibold" w:cstheme="minorBidi"/>
      <w:color w:val="44546A" w:themeColor="text2"/>
      <w:szCs w:val="20"/>
    </w:rPr>
  </w:style>
  <w:style w:type="paragraph" w:customStyle="1" w:styleId="Heading6NumMS">
    <w:name w:val="Heading 6 Num MS"/>
    <w:basedOn w:val="Normal"/>
    <w:next w:val="Normal"/>
    <w:qFormat/>
    <w:rsid w:val="00363770"/>
    <w:pPr>
      <w:keepNext/>
      <w:keepLines/>
      <w:numPr>
        <w:ilvl w:val="5"/>
        <w:numId w:val="24"/>
      </w:numPr>
      <w:spacing w:before="240" w:after="60"/>
      <w:outlineLvl w:val="5"/>
    </w:pPr>
    <w:rPr>
      <w:rFonts w:ascii="Segoe Pro Light" w:eastAsiaTheme="majorEastAsia" w:hAnsi="Segoe Pro Light" w:cstheme="majorBidi"/>
      <w:b/>
      <w:bCs/>
      <w:iCs/>
      <w:color w:val="4472C4" w:themeColor="accent1"/>
    </w:rPr>
  </w:style>
  <w:style w:type="paragraph" w:customStyle="1" w:styleId="Heading7NumMS">
    <w:name w:val="Heading 7 Num MS"/>
    <w:basedOn w:val="Normal"/>
    <w:next w:val="Normal"/>
    <w:qFormat/>
    <w:rsid w:val="00363770"/>
    <w:pPr>
      <w:keepNext/>
      <w:keepLines/>
      <w:numPr>
        <w:ilvl w:val="6"/>
        <w:numId w:val="24"/>
      </w:numPr>
      <w:spacing w:before="240" w:after="60"/>
      <w:outlineLvl w:val="4"/>
    </w:pPr>
    <w:rPr>
      <w:rFonts w:ascii="Segoe Pro Light" w:eastAsiaTheme="majorEastAsia" w:hAnsi="Segoe Pro Light" w:cstheme="majorBidi"/>
      <w:b/>
      <w:bCs/>
      <w:iCs/>
      <w:color w:val="4472C4" w:themeColor="accent1"/>
    </w:rPr>
  </w:style>
  <w:style w:type="paragraph" w:customStyle="1" w:styleId="Heading8NumMS">
    <w:name w:val="Heading 8 Num MS"/>
    <w:basedOn w:val="Normal"/>
    <w:next w:val="Normal"/>
    <w:qFormat/>
    <w:rsid w:val="00363770"/>
    <w:pPr>
      <w:keepNext/>
      <w:keepLines/>
      <w:numPr>
        <w:ilvl w:val="7"/>
        <w:numId w:val="24"/>
      </w:numPr>
      <w:spacing w:before="240" w:after="60"/>
      <w:outlineLvl w:val="4"/>
    </w:pPr>
    <w:rPr>
      <w:rFonts w:ascii="Segoe Pro Light" w:eastAsiaTheme="majorEastAsia" w:hAnsi="Segoe Pro Light" w:cstheme="majorBidi"/>
      <w:b/>
      <w:bCs/>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9410">
      <w:bodyDiv w:val="1"/>
      <w:marLeft w:val="0"/>
      <w:marRight w:val="0"/>
      <w:marTop w:val="0"/>
      <w:marBottom w:val="0"/>
      <w:divBdr>
        <w:top w:val="none" w:sz="0" w:space="0" w:color="auto"/>
        <w:left w:val="none" w:sz="0" w:space="0" w:color="auto"/>
        <w:bottom w:val="none" w:sz="0" w:space="0" w:color="auto"/>
        <w:right w:val="none" w:sz="0" w:space="0" w:color="auto"/>
      </w:divBdr>
    </w:div>
    <w:div w:id="23139168">
      <w:bodyDiv w:val="1"/>
      <w:marLeft w:val="0"/>
      <w:marRight w:val="0"/>
      <w:marTop w:val="0"/>
      <w:marBottom w:val="0"/>
      <w:divBdr>
        <w:top w:val="none" w:sz="0" w:space="0" w:color="auto"/>
        <w:left w:val="none" w:sz="0" w:space="0" w:color="auto"/>
        <w:bottom w:val="none" w:sz="0" w:space="0" w:color="auto"/>
        <w:right w:val="none" w:sz="0" w:space="0" w:color="auto"/>
      </w:divBdr>
    </w:div>
    <w:div w:id="69739708">
      <w:bodyDiv w:val="1"/>
      <w:marLeft w:val="0"/>
      <w:marRight w:val="0"/>
      <w:marTop w:val="0"/>
      <w:marBottom w:val="0"/>
      <w:divBdr>
        <w:top w:val="none" w:sz="0" w:space="0" w:color="auto"/>
        <w:left w:val="none" w:sz="0" w:space="0" w:color="auto"/>
        <w:bottom w:val="none" w:sz="0" w:space="0" w:color="auto"/>
        <w:right w:val="none" w:sz="0" w:space="0" w:color="auto"/>
      </w:divBdr>
    </w:div>
    <w:div w:id="75445991">
      <w:bodyDiv w:val="1"/>
      <w:marLeft w:val="0"/>
      <w:marRight w:val="0"/>
      <w:marTop w:val="0"/>
      <w:marBottom w:val="0"/>
      <w:divBdr>
        <w:top w:val="none" w:sz="0" w:space="0" w:color="auto"/>
        <w:left w:val="none" w:sz="0" w:space="0" w:color="auto"/>
        <w:bottom w:val="none" w:sz="0" w:space="0" w:color="auto"/>
        <w:right w:val="none" w:sz="0" w:space="0" w:color="auto"/>
      </w:divBdr>
    </w:div>
    <w:div w:id="148177352">
      <w:bodyDiv w:val="1"/>
      <w:marLeft w:val="0"/>
      <w:marRight w:val="0"/>
      <w:marTop w:val="0"/>
      <w:marBottom w:val="0"/>
      <w:divBdr>
        <w:top w:val="none" w:sz="0" w:space="0" w:color="auto"/>
        <w:left w:val="none" w:sz="0" w:space="0" w:color="auto"/>
        <w:bottom w:val="none" w:sz="0" w:space="0" w:color="auto"/>
        <w:right w:val="none" w:sz="0" w:space="0" w:color="auto"/>
      </w:divBdr>
    </w:div>
    <w:div w:id="158543226">
      <w:bodyDiv w:val="1"/>
      <w:marLeft w:val="0"/>
      <w:marRight w:val="0"/>
      <w:marTop w:val="0"/>
      <w:marBottom w:val="0"/>
      <w:divBdr>
        <w:top w:val="none" w:sz="0" w:space="0" w:color="auto"/>
        <w:left w:val="none" w:sz="0" w:space="0" w:color="auto"/>
        <w:bottom w:val="none" w:sz="0" w:space="0" w:color="auto"/>
        <w:right w:val="none" w:sz="0" w:space="0" w:color="auto"/>
      </w:divBdr>
    </w:div>
    <w:div w:id="164397007">
      <w:bodyDiv w:val="1"/>
      <w:marLeft w:val="0"/>
      <w:marRight w:val="0"/>
      <w:marTop w:val="0"/>
      <w:marBottom w:val="0"/>
      <w:divBdr>
        <w:top w:val="none" w:sz="0" w:space="0" w:color="auto"/>
        <w:left w:val="none" w:sz="0" w:space="0" w:color="auto"/>
        <w:bottom w:val="none" w:sz="0" w:space="0" w:color="auto"/>
        <w:right w:val="none" w:sz="0" w:space="0" w:color="auto"/>
      </w:divBdr>
    </w:div>
    <w:div w:id="183789956">
      <w:bodyDiv w:val="1"/>
      <w:marLeft w:val="0"/>
      <w:marRight w:val="0"/>
      <w:marTop w:val="0"/>
      <w:marBottom w:val="0"/>
      <w:divBdr>
        <w:top w:val="none" w:sz="0" w:space="0" w:color="auto"/>
        <w:left w:val="none" w:sz="0" w:space="0" w:color="auto"/>
        <w:bottom w:val="none" w:sz="0" w:space="0" w:color="auto"/>
        <w:right w:val="none" w:sz="0" w:space="0" w:color="auto"/>
      </w:divBdr>
    </w:div>
    <w:div w:id="185413045">
      <w:bodyDiv w:val="1"/>
      <w:marLeft w:val="0"/>
      <w:marRight w:val="0"/>
      <w:marTop w:val="0"/>
      <w:marBottom w:val="0"/>
      <w:divBdr>
        <w:top w:val="none" w:sz="0" w:space="0" w:color="auto"/>
        <w:left w:val="none" w:sz="0" w:space="0" w:color="auto"/>
        <w:bottom w:val="none" w:sz="0" w:space="0" w:color="auto"/>
        <w:right w:val="none" w:sz="0" w:space="0" w:color="auto"/>
      </w:divBdr>
    </w:div>
    <w:div w:id="190264405">
      <w:bodyDiv w:val="1"/>
      <w:marLeft w:val="0"/>
      <w:marRight w:val="0"/>
      <w:marTop w:val="0"/>
      <w:marBottom w:val="0"/>
      <w:divBdr>
        <w:top w:val="none" w:sz="0" w:space="0" w:color="auto"/>
        <w:left w:val="none" w:sz="0" w:space="0" w:color="auto"/>
        <w:bottom w:val="none" w:sz="0" w:space="0" w:color="auto"/>
        <w:right w:val="none" w:sz="0" w:space="0" w:color="auto"/>
      </w:divBdr>
    </w:div>
    <w:div w:id="224995169">
      <w:bodyDiv w:val="1"/>
      <w:marLeft w:val="0"/>
      <w:marRight w:val="0"/>
      <w:marTop w:val="0"/>
      <w:marBottom w:val="0"/>
      <w:divBdr>
        <w:top w:val="none" w:sz="0" w:space="0" w:color="auto"/>
        <w:left w:val="none" w:sz="0" w:space="0" w:color="auto"/>
        <w:bottom w:val="none" w:sz="0" w:space="0" w:color="auto"/>
        <w:right w:val="none" w:sz="0" w:space="0" w:color="auto"/>
      </w:divBdr>
    </w:div>
    <w:div w:id="242959796">
      <w:bodyDiv w:val="1"/>
      <w:marLeft w:val="0"/>
      <w:marRight w:val="0"/>
      <w:marTop w:val="0"/>
      <w:marBottom w:val="0"/>
      <w:divBdr>
        <w:top w:val="none" w:sz="0" w:space="0" w:color="auto"/>
        <w:left w:val="none" w:sz="0" w:space="0" w:color="auto"/>
        <w:bottom w:val="none" w:sz="0" w:space="0" w:color="auto"/>
        <w:right w:val="none" w:sz="0" w:space="0" w:color="auto"/>
      </w:divBdr>
    </w:div>
    <w:div w:id="260844549">
      <w:bodyDiv w:val="1"/>
      <w:marLeft w:val="0"/>
      <w:marRight w:val="0"/>
      <w:marTop w:val="0"/>
      <w:marBottom w:val="0"/>
      <w:divBdr>
        <w:top w:val="none" w:sz="0" w:space="0" w:color="auto"/>
        <w:left w:val="none" w:sz="0" w:space="0" w:color="auto"/>
        <w:bottom w:val="none" w:sz="0" w:space="0" w:color="auto"/>
        <w:right w:val="none" w:sz="0" w:space="0" w:color="auto"/>
      </w:divBdr>
    </w:div>
    <w:div w:id="292830701">
      <w:bodyDiv w:val="1"/>
      <w:marLeft w:val="0"/>
      <w:marRight w:val="0"/>
      <w:marTop w:val="0"/>
      <w:marBottom w:val="0"/>
      <w:divBdr>
        <w:top w:val="none" w:sz="0" w:space="0" w:color="auto"/>
        <w:left w:val="none" w:sz="0" w:space="0" w:color="auto"/>
        <w:bottom w:val="none" w:sz="0" w:space="0" w:color="auto"/>
        <w:right w:val="none" w:sz="0" w:space="0" w:color="auto"/>
      </w:divBdr>
    </w:div>
    <w:div w:id="330648010">
      <w:bodyDiv w:val="1"/>
      <w:marLeft w:val="0"/>
      <w:marRight w:val="0"/>
      <w:marTop w:val="0"/>
      <w:marBottom w:val="0"/>
      <w:divBdr>
        <w:top w:val="none" w:sz="0" w:space="0" w:color="auto"/>
        <w:left w:val="none" w:sz="0" w:space="0" w:color="auto"/>
        <w:bottom w:val="none" w:sz="0" w:space="0" w:color="auto"/>
        <w:right w:val="none" w:sz="0" w:space="0" w:color="auto"/>
      </w:divBdr>
    </w:div>
    <w:div w:id="352926024">
      <w:bodyDiv w:val="1"/>
      <w:marLeft w:val="0"/>
      <w:marRight w:val="0"/>
      <w:marTop w:val="0"/>
      <w:marBottom w:val="0"/>
      <w:divBdr>
        <w:top w:val="none" w:sz="0" w:space="0" w:color="auto"/>
        <w:left w:val="none" w:sz="0" w:space="0" w:color="auto"/>
        <w:bottom w:val="none" w:sz="0" w:space="0" w:color="auto"/>
        <w:right w:val="none" w:sz="0" w:space="0" w:color="auto"/>
      </w:divBdr>
    </w:div>
    <w:div w:id="357048927">
      <w:bodyDiv w:val="1"/>
      <w:marLeft w:val="0"/>
      <w:marRight w:val="0"/>
      <w:marTop w:val="0"/>
      <w:marBottom w:val="0"/>
      <w:divBdr>
        <w:top w:val="none" w:sz="0" w:space="0" w:color="auto"/>
        <w:left w:val="none" w:sz="0" w:space="0" w:color="auto"/>
        <w:bottom w:val="none" w:sz="0" w:space="0" w:color="auto"/>
        <w:right w:val="none" w:sz="0" w:space="0" w:color="auto"/>
      </w:divBdr>
    </w:div>
    <w:div w:id="396900401">
      <w:bodyDiv w:val="1"/>
      <w:marLeft w:val="0"/>
      <w:marRight w:val="0"/>
      <w:marTop w:val="0"/>
      <w:marBottom w:val="0"/>
      <w:divBdr>
        <w:top w:val="none" w:sz="0" w:space="0" w:color="auto"/>
        <w:left w:val="none" w:sz="0" w:space="0" w:color="auto"/>
        <w:bottom w:val="none" w:sz="0" w:space="0" w:color="auto"/>
        <w:right w:val="none" w:sz="0" w:space="0" w:color="auto"/>
      </w:divBdr>
    </w:div>
    <w:div w:id="417559593">
      <w:bodyDiv w:val="1"/>
      <w:marLeft w:val="0"/>
      <w:marRight w:val="0"/>
      <w:marTop w:val="0"/>
      <w:marBottom w:val="0"/>
      <w:divBdr>
        <w:top w:val="none" w:sz="0" w:space="0" w:color="auto"/>
        <w:left w:val="none" w:sz="0" w:space="0" w:color="auto"/>
        <w:bottom w:val="none" w:sz="0" w:space="0" w:color="auto"/>
        <w:right w:val="none" w:sz="0" w:space="0" w:color="auto"/>
      </w:divBdr>
    </w:div>
    <w:div w:id="423844660">
      <w:bodyDiv w:val="1"/>
      <w:marLeft w:val="0"/>
      <w:marRight w:val="0"/>
      <w:marTop w:val="0"/>
      <w:marBottom w:val="0"/>
      <w:divBdr>
        <w:top w:val="none" w:sz="0" w:space="0" w:color="auto"/>
        <w:left w:val="none" w:sz="0" w:space="0" w:color="auto"/>
        <w:bottom w:val="none" w:sz="0" w:space="0" w:color="auto"/>
        <w:right w:val="none" w:sz="0" w:space="0" w:color="auto"/>
      </w:divBdr>
    </w:div>
    <w:div w:id="491873910">
      <w:bodyDiv w:val="1"/>
      <w:marLeft w:val="0"/>
      <w:marRight w:val="0"/>
      <w:marTop w:val="0"/>
      <w:marBottom w:val="0"/>
      <w:divBdr>
        <w:top w:val="none" w:sz="0" w:space="0" w:color="auto"/>
        <w:left w:val="none" w:sz="0" w:space="0" w:color="auto"/>
        <w:bottom w:val="none" w:sz="0" w:space="0" w:color="auto"/>
        <w:right w:val="none" w:sz="0" w:space="0" w:color="auto"/>
      </w:divBdr>
      <w:divsChild>
        <w:div w:id="1054819483">
          <w:marLeft w:val="547"/>
          <w:marRight w:val="0"/>
          <w:marTop w:val="0"/>
          <w:marBottom w:val="0"/>
          <w:divBdr>
            <w:top w:val="none" w:sz="0" w:space="0" w:color="auto"/>
            <w:left w:val="none" w:sz="0" w:space="0" w:color="auto"/>
            <w:bottom w:val="none" w:sz="0" w:space="0" w:color="auto"/>
            <w:right w:val="none" w:sz="0" w:space="0" w:color="auto"/>
          </w:divBdr>
        </w:div>
      </w:divsChild>
    </w:div>
    <w:div w:id="501512020">
      <w:bodyDiv w:val="1"/>
      <w:marLeft w:val="0"/>
      <w:marRight w:val="0"/>
      <w:marTop w:val="0"/>
      <w:marBottom w:val="0"/>
      <w:divBdr>
        <w:top w:val="none" w:sz="0" w:space="0" w:color="auto"/>
        <w:left w:val="none" w:sz="0" w:space="0" w:color="auto"/>
        <w:bottom w:val="none" w:sz="0" w:space="0" w:color="auto"/>
        <w:right w:val="none" w:sz="0" w:space="0" w:color="auto"/>
      </w:divBdr>
    </w:div>
    <w:div w:id="511073526">
      <w:bodyDiv w:val="1"/>
      <w:marLeft w:val="0"/>
      <w:marRight w:val="0"/>
      <w:marTop w:val="0"/>
      <w:marBottom w:val="0"/>
      <w:divBdr>
        <w:top w:val="none" w:sz="0" w:space="0" w:color="auto"/>
        <w:left w:val="none" w:sz="0" w:space="0" w:color="auto"/>
        <w:bottom w:val="none" w:sz="0" w:space="0" w:color="auto"/>
        <w:right w:val="none" w:sz="0" w:space="0" w:color="auto"/>
      </w:divBdr>
    </w:div>
    <w:div w:id="543521136">
      <w:bodyDiv w:val="1"/>
      <w:marLeft w:val="0"/>
      <w:marRight w:val="0"/>
      <w:marTop w:val="0"/>
      <w:marBottom w:val="0"/>
      <w:divBdr>
        <w:top w:val="none" w:sz="0" w:space="0" w:color="auto"/>
        <w:left w:val="none" w:sz="0" w:space="0" w:color="auto"/>
        <w:bottom w:val="none" w:sz="0" w:space="0" w:color="auto"/>
        <w:right w:val="none" w:sz="0" w:space="0" w:color="auto"/>
      </w:divBdr>
    </w:div>
    <w:div w:id="557665462">
      <w:bodyDiv w:val="1"/>
      <w:marLeft w:val="0"/>
      <w:marRight w:val="0"/>
      <w:marTop w:val="0"/>
      <w:marBottom w:val="0"/>
      <w:divBdr>
        <w:top w:val="none" w:sz="0" w:space="0" w:color="auto"/>
        <w:left w:val="none" w:sz="0" w:space="0" w:color="auto"/>
        <w:bottom w:val="none" w:sz="0" w:space="0" w:color="auto"/>
        <w:right w:val="none" w:sz="0" w:space="0" w:color="auto"/>
      </w:divBdr>
    </w:div>
    <w:div w:id="559022088">
      <w:bodyDiv w:val="1"/>
      <w:marLeft w:val="0"/>
      <w:marRight w:val="0"/>
      <w:marTop w:val="0"/>
      <w:marBottom w:val="0"/>
      <w:divBdr>
        <w:top w:val="none" w:sz="0" w:space="0" w:color="auto"/>
        <w:left w:val="none" w:sz="0" w:space="0" w:color="auto"/>
        <w:bottom w:val="none" w:sz="0" w:space="0" w:color="auto"/>
        <w:right w:val="none" w:sz="0" w:space="0" w:color="auto"/>
      </w:divBdr>
    </w:div>
    <w:div w:id="560554345">
      <w:bodyDiv w:val="1"/>
      <w:marLeft w:val="0"/>
      <w:marRight w:val="0"/>
      <w:marTop w:val="0"/>
      <w:marBottom w:val="0"/>
      <w:divBdr>
        <w:top w:val="none" w:sz="0" w:space="0" w:color="auto"/>
        <w:left w:val="none" w:sz="0" w:space="0" w:color="auto"/>
        <w:bottom w:val="none" w:sz="0" w:space="0" w:color="auto"/>
        <w:right w:val="none" w:sz="0" w:space="0" w:color="auto"/>
      </w:divBdr>
    </w:div>
    <w:div w:id="593323212">
      <w:bodyDiv w:val="1"/>
      <w:marLeft w:val="0"/>
      <w:marRight w:val="0"/>
      <w:marTop w:val="0"/>
      <w:marBottom w:val="0"/>
      <w:divBdr>
        <w:top w:val="none" w:sz="0" w:space="0" w:color="auto"/>
        <w:left w:val="none" w:sz="0" w:space="0" w:color="auto"/>
        <w:bottom w:val="none" w:sz="0" w:space="0" w:color="auto"/>
        <w:right w:val="none" w:sz="0" w:space="0" w:color="auto"/>
      </w:divBdr>
    </w:div>
    <w:div w:id="603655968">
      <w:bodyDiv w:val="1"/>
      <w:marLeft w:val="0"/>
      <w:marRight w:val="0"/>
      <w:marTop w:val="0"/>
      <w:marBottom w:val="0"/>
      <w:divBdr>
        <w:top w:val="none" w:sz="0" w:space="0" w:color="auto"/>
        <w:left w:val="none" w:sz="0" w:space="0" w:color="auto"/>
        <w:bottom w:val="none" w:sz="0" w:space="0" w:color="auto"/>
        <w:right w:val="none" w:sz="0" w:space="0" w:color="auto"/>
      </w:divBdr>
    </w:div>
    <w:div w:id="612515493">
      <w:bodyDiv w:val="1"/>
      <w:marLeft w:val="0"/>
      <w:marRight w:val="0"/>
      <w:marTop w:val="0"/>
      <w:marBottom w:val="0"/>
      <w:divBdr>
        <w:top w:val="none" w:sz="0" w:space="0" w:color="auto"/>
        <w:left w:val="none" w:sz="0" w:space="0" w:color="auto"/>
        <w:bottom w:val="none" w:sz="0" w:space="0" w:color="auto"/>
        <w:right w:val="none" w:sz="0" w:space="0" w:color="auto"/>
      </w:divBdr>
    </w:div>
    <w:div w:id="619654784">
      <w:bodyDiv w:val="1"/>
      <w:marLeft w:val="0"/>
      <w:marRight w:val="0"/>
      <w:marTop w:val="0"/>
      <w:marBottom w:val="0"/>
      <w:divBdr>
        <w:top w:val="none" w:sz="0" w:space="0" w:color="auto"/>
        <w:left w:val="none" w:sz="0" w:space="0" w:color="auto"/>
        <w:bottom w:val="none" w:sz="0" w:space="0" w:color="auto"/>
        <w:right w:val="none" w:sz="0" w:space="0" w:color="auto"/>
      </w:divBdr>
    </w:div>
    <w:div w:id="624048320">
      <w:bodyDiv w:val="1"/>
      <w:marLeft w:val="0"/>
      <w:marRight w:val="0"/>
      <w:marTop w:val="0"/>
      <w:marBottom w:val="0"/>
      <w:divBdr>
        <w:top w:val="none" w:sz="0" w:space="0" w:color="auto"/>
        <w:left w:val="none" w:sz="0" w:space="0" w:color="auto"/>
        <w:bottom w:val="none" w:sz="0" w:space="0" w:color="auto"/>
        <w:right w:val="none" w:sz="0" w:space="0" w:color="auto"/>
      </w:divBdr>
    </w:div>
    <w:div w:id="670835658">
      <w:bodyDiv w:val="1"/>
      <w:marLeft w:val="0"/>
      <w:marRight w:val="0"/>
      <w:marTop w:val="0"/>
      <w:marBottom w:val="0"/>
      <w:divBdr>
        <w:top w:val="none" w:sz="0" w:space="0" w:color="auto"/>
        <w:left w:val="none" w:sz="0" w:space="0" w:color="auto"/>
        <w:bottom w:val="none" w:sz="0" w:space="0" w:color="auto"/>
        <w:right w:val="none" w:sz="0" w:space="0" w:color="auto"/>
      </w:divBdr>
    </w:div>
    <w:div w:id="763116448">
      <w:bodyDiv w:val="1"/>
      <w:marLeft w:val="0"/>
      <w:marRight w:val="0"/>
      <w:marTop w:val="0"/>
      <w:marBottom w:val="0"/>
      <w:divBdr>
        <w:top w:val="none" w:sz="0" w:space="0" w:color="auto"/>
        <w:left w:val="none" w:sz="0" w:space="0" w:color="auto"/>
        <w:bottom w:val="none" w:sz="0" w:space="0" w:color="auto"/>
        <w:right w:val="none" w:sz="0" w:space="0" w:color="auto"/>
      </w:divBdr>
    </w:div>
    <w:div w:id="777605055">
      <w:bodyDiv w:val="1"/>
      <w:marLeft w:val="0"/>
      <w:marRight w:val="0"/>
      <w:marTop w:val="0"/>
      <w:marBottom w:val="0"/>
      <w:divBdr>
        <w:top w:val="none" w:sz="0" w:space="0" w:color="auto"/>
        <w:left w:val="none" w:sz="0" w:space="0" w:color="auto"/>
        <w:bottom w:val="none" w:sz="0" w:space="0" w:color="auto"/>
        <w:right w:val="none" w:sz="0" w:space="0" w:color="auto"/>
      </w:divBdr>
    </w:div>
    <w:div w:id="790250707">
      <w:bodyDiv w:val="1"/>
      <w:marLeft w:val="0"/>
      <w:marRight w:val="0"/>
      <w:marTop w:val="0"/>
      <w:marBottom w:val="0"/>
      <w:divBdr>
        <w:top w:val="none" w:sz="0" w:space="0" w:color="auto"/>
        <w:left w:val="none" w:sz="0" w:space="0" w:color="auto"/>
        <w:bottom w:val="none" w:sz="0" w:space="0" w:color="auto"/>
        <w:right w:val="none" w:sz="0" w:space="0" w:color="auto"/>
      </w:divBdr>
    </w:div>
    <w:div w:id="798185739">
      <w:bodyDiv w:val="1"/>
      <w:marLeft w:val="0"/>
      <w:marRight w:val="0"/>
      <w:marTop w:val="0"/>
      <w:marBottom w:val="0"/>
      <w:divBdr>
        <w:top w:val="none" w:sz="0" w:space="0" w:color="auto"/>
        <w:left w:val="none" w:sz="0" w:space="0" w:color="auto"/>
        <w:bottom w:val="none" w:sz="0" w:space="0" w:color="auto"/>
        <w:right w:val="none" w:sz="0" w:space="0" w:color="auto"/>
      </w:divBdr>
    </w:div>
    <w:div w:id="814300844">
      <w:bodyDiv w:val="1"/>
      <w:marLeft w:val="0"/>
      <w:marRight w:val="0"/>
      <w:marTop w:val="0"/>
      <w:marBottom w:val="0"/>
      <w:divBdr>
        <w:top w:val="none" w:sz="0" w:space="0" w:color="auto"/>
        <w:left w:val="none" w:sz="0" w:space="0" w:color="auto"/>
        <w:bottom w:val="none" w:sz="0" w:space="0" w:color="auto"/>
        <w:right w:val="none" w:sz="0" w:space="0" w:color="auto"/>
      </w:divBdr>
    </w:div>
    <w:div w:id="820928738">
      <w:bodyDiv w:val="1"/>
      <w:marLeft w:val="0"/>
      <w:marRight w:val="0"/>
      <w:marTop w:val="0"/>
      <w:marBottom w:val="0"/>
      <w:divBdr>
        <w:top w:val="none" w:sz="0" w:space="0" w:color="auto"/>
        <w:left w:val="none" w:sz="0" w:space="0" w:color="auto"/>
        <w:bottom w:val="none" w:sz="0" w:space="0" w:color="auto"/>
        <w:right w:val="none" w:sz="0" w:space="0" w:color="auto"/>
      </w:divBdr>
    </w:div>
    <w:div w:id="851183935">
      <w:bodyDiv w:val="1"/>
      <w:marLeft w:val="0"/>
      <w:marRight w:val="0"/>
      <w:marTop w:val="0"/>
      <w:marBottom w:val="0"/>
      <w:divBdr>
        <w:top w:val="none" w:sz="0" w:space="0" w:color="auto"/>
        <w:left w:val="none" w:sz="0" w:space="0" w:color="auto"/>
        <w:bottom w:val="none" w:sz="0" w:space="0" w:color="auto"/>
        <w:right w:val="none" w:sz="0" w:space="0" w:color="auto"/>
      </w:divBdr>
      <w:divsChild>
        <w:div w:id="139883529">
          <w:marLeft w:val="0"/>
          <w:marRight w:val="0"/>
          <w:marTop w:val="0"/>
          <w:marBottom w:val="0"/>
          <w:divBdr>
            <w:top w:val="none" w:sz="0" w:space="0" w:color="auto"/>
            <w:left w:val="none" w:sz="0" w:space="0" w:color="auto"/>
            <w:bottom w:val="none" w:sz="0" w:space="0" w:color="auto"/>
            <w:right w:val="none" w:sz="0" w:space="0" w:color="auto"/>
          </w:divBdr>
        </w:div>
      </w:divsChild>
    </w:div>
    <w:div w:id="881359674">
      <w:bodyDiv w:val="1"/>
      <w:marLeft w:val="0"/>
      <w:marRight w:val="0"/>
      <w:marTop w:val="0"/>
      <w:marBottom w:val="0"/>
      <w:divBdr>
        <w:top w:val="none" w:sz="0" w:space="0" w:color="auto"/>
        <w:left w:val="none" w:sz="0" w:space="0" w:color="auto"/>
        <w:bottom w:val="none" w:sz="0" w:space="0" w:color="auto"/>
        <w:right w:val="none" w:sz="0" w:space="0" w:color="auto"/>
      </w:divBdr>
      <w:divsChild>
        <w:div w:id="512107298">
          <w:marLeft w:val="547"/>
          <w:marRight w:val="0"/>
          <w:marTop w:val="0"/>
          <w:marBottom w:val="0"/>
          <w:divBdr>
            <w:top w:val="none" w:sz="0" w:space="0" w:color="auto"/>
            <w:left w:val="none" w:sz="0" w:space="0" w:color="auto"/>
            <w:bottom w:val="none" w:sz="0" w:space="0" w:color="auto"/>
            <w:right w:val="none" w:sz="0" w:space="0" w:color="auto"/>
          </w:divBdr>
        </w:div>
        <w:div w:id="546576059">
          <w:marLeft w:val="547"/>
          <w:marRight w:val="0"/>
          <w:marTop w:val="0"/>
          <w:marBottom w:val="0"/>
          <w:divBdr>
            <w:top w:val="none" w:sz="0" w:space="0" w:color="auto"/>
            <w:left w:val="none" w:sz="0" w:space="0" w:color="auto"/>
            <w:bottom w:val="none" w:sz="0" w:space="0" w:color="auto"/>
            <w:right w:val="none" w:sz="0" w:space="0" w:color="auto"/>
          </w:divBdr>
        </w:div>
        <w:div w:id="642545269">
          <w:marLeft w:val="547"/>
          <w:marRight w:val="0"/>
          <w:marTop w:val="0"/>
          <w:marBottom w:val="0"/>
          <w:divBdr>
            <w:top w:val="none" w:sz="0" w:space="0" w:color="auto"/>
            <w:left w:val="none" w:sz="0" w:space="0" w:color="auto"/>
            <w:bottom w:val="none" w:sz="0" w:space="0" w:color="auto"/>
            <w:right w:val="none" w:sz="0" w:space="0" w:color="auto"/>
          </w:divBdr>
        </w:div>
        <w:div w:id="764955235">
          <w:marLeft w:val="547"/>
          <w:marRight w:val="0"/>
          <w:marTop w:val="0"/>
          <w:marBottom w:val="0"/>
          <w:divBdr>
            <w:top w:val="none" w:sz="0" w:space="0" w:color="auto"/>
            <w:left w:val="none" w:sz="0" w:space="0" w:color="auto"/>
            <w:bottom w:val="none" w:sz="0" w:space="0" w:color="auto"/>
            <w:right w:val="none" w:sz="0" w:space="0" w:color="auto"/>
          </w:divBdr>
        </w:div>
        <w:div w:id="878203669">
          <w:marLeft w:val="547"/>
          <w:marRight w:val="0"/>
          <w:marTop w:val="0"/>
          <w:marBottom w:val="0"/>
          <w:divBdr>
            <w:top w:val="none" w:sz="0" w:space="0" w:color="auto"/>
            <w:left w:val="none" w:sz="0" w:space="0" w:color="auto"/>
            <w:bottom w:val="none" w:sz="0" w:space="0" w:color="auto"/>
            <w:right w:val="none" w:sz="0" w:space="0" w:color="auto"/>
          </w:divBdr>
        </w:div>
        <w:div w:id="1248031350">
          <w:marLeft w:val="547"/>
          <w:marRight w:val="0"/>
          <w:marTop w:val="0"/>
          <w:marBottom w:val="0"/>
          <w:divBdr>
            <w:top w:val="none" w:sz="0" w:space="0" w:color="auto"/>
            <w:left w:val="none" w:sz="0" w:space="0" w:color="auto"/>
            <w:bottom w:val="none" w:sz="0" w:space="0" w:color="auto"/>
            <w:right w:val="none" w:sz="0" w:space="0" w:color="auto"/>
          </w:divBdr>
        </w:div>
        <w:div w:id="1811436531">
          <w:marLeft w:val="547"/>
          <w:marRight w:val="0"/>
          <w:marTop w:val="0"/>
          <w:marBottom w:val="0"/>
          <w:divBdr>
            <w:top w:val="none" w:sz="0" w:space="0" w:color="auto"/>
            <w:left w:val="none" w:sz="0" w:space="0" w:color="auto"/>
            <w:bottom w:val="none" w:sz="0" w:space="0" w:color="auto"/>
            <w:right w:val="none" w:sz="0" w:space="0" w:color="auto"/>
          </w:divBdr>
        </w:div>
      </w:divsChild>
    </w:div>
    <w:div w:id="886650245">
      <w:bodyDiv w:val="1"/>
      <w:marLeft w:val="0"/>
      <w:marRight w:val="0"/>
      <w:marTop w:val="0"/>
      <w:marBottom w:val="0"/>
      <w:divBdr>
        <w:top w:val="none" w:sz="0" w:space="0" w:color="auto"/>
        <w:left w:val="none" w:sz="0" w:space="0" w:color="auto"/>
        <w:bottom w:val="none" w:sz="0" w:space="0" w:color="auto"/>
        <w:right w:val="none" w:sz="0" w:space="0" w:color="auto"/>
      </w:divBdr>
    </w:div>
    <w:div w:id="892427909">
      <w:bodyDiv w:val="1"/>
      <w:marLeft w:val="0"/>
      <w:marRight w:val="0"/>
      <w:marTop w:val="0"/>
      <w:marBottom w:val="0"/>
      <w:divBdr>
        <w:top w:val="none" w:sz="0" w:space="0" w:color="auto"/>
        <w:left w:val="none" w:sz="0" w:space="0" w:color="auto"/>
        <w:bottom w:val="none" w:sz="0" w:space="0" w:color="auto"/>
        <w:right w:val="none" w:sz="0" w:space="0" w:color="auto"/>
      </w:divBdr>
    </w:div>
    <w:div w:id="959191568">
      <w:bodyDiv w:val="1"/>
      <w:marLeft w:val="0"/>
      <w:marRight w:val="0"/>
      <w:marTop w:val="0"/>
      <w:marBottom w:val="0"/>
      <w:divBdr>
        <w:top w:val="none" w:sz="0" w:space="0" w:color="auto"/>
        <w:left w:val="none" w:sz="0" w:space="0" w:color="auto"/>
        <w:bottom w:val="none" w:sz="0" w:space="0" w:color="auto"/>
        <w:right w:val="none" w:sz="0" w:space="0" w:color="auto"/>
      </w:divBdr>
    </w:div>
    <w:div w:id="968628171">
      <w:bodyDiv w:val="1"/>
      <w:marLeft w:val="0"/>
      <w:marRight w:val="0"/>
      <w:marTop w:val="0"/>
      <w:marBottom w:val="0"/>
      <w:divBdr>
        <w:top w:val="none" w:sz="0" w:space="0" w:color="auto"/>
        <w:left w:val="none" w:sz="0" w:space="0" w:color="auto"/>
        <w:bottom w:val="none" w:sz="0" w:space="0" w:color="auto"/>
        <w:right w:val="none" w:sz="0" w:space="0" w:color="auto"/>
      </w:divBdr>
    </w:div>
    <w:div w:id="988368251">
      <w:bodyDiv w:val="1"/>
      <w:marLeft w:val="0"/>
      <w:marRight w:val="0"/>
      <w:marTop w:val="0"/>
      <w:marBottom w:val="0"/>
      <w:divBdr>
        <w:top w:val="none" w:sz="0" w:space="0" w:color="auto"/>
        <w:left w:val="none" w:sz="0" w:space="0" w:color="auto"/>
        <w:bottom w:val="none" w:sz="0" w:space="0" w:color="auto"/>
        <w:right w:val="none" w:sz="0" w:space="0" w:color="auto"/>
      </w:divBdr>
    </w:div>
    <w:div w:id="997807648">
      <w:bodyDiv w:val="1"/>
      <w:marLeft w:val="0"/>
      <w:marRight w:val="0"/>
      <w:marTop w:val="0"/>
      <w:marBottom w:val="0"/>
      <w:divBdr>
        <w:top w:val="none" w:sz="0" w:space="0" w:color="auto"/>
        <w:left w:val="none" w:sz="0" w:space="0" w:color="auto"/>
        <w:bottom w:val="none" w:sz="0" w:space="0" w:color="auto"/>
        <w:right w:val="none" w:sz="0" w:space="0" w:color="auto"/>
      </w:divBdr>
    </w:div>
    <w:div w:id="1127628981">
      <w:bodyDiv w:val="1"/>
      <w:marLeft w:val="0"/>
      <w:marRight w:val="0"/>
      <w:marTop w:val="0"/>
      <w:marBottom w:val="0"/>
      <w:divBdr>
        <w:top w:val="none" w:sz="0" w:space="0" w:color="auto"/>
        <w:left w:val="none" w:sz="0" w:space="0" w:color="auto"/>
        <w:bottom w:val="none" w:sz="0" w:space="0" w:color="auto"/>
        <w:right w:val="none" w:sz="0" w:space="0" w:color="auto"/>
      </w:divBdr>
      <w:divsChild>
        <w:div w:id="658928603">
          <w:marLeft w:val="547"/>
          <w:marRight w:val="0"/>
          <w:marTop w:val="0"/>
          <w:marBottom w:val="0"/>
          <w:divBdr>
            <w:top w:val="none" w:sz="0" w:space="0" w:color="auto"/>
            <w:left w:val="none" w:sz="0" w:space="0" w:color="auto"/>
            <w:bottom w:val="none" w:sz="0" w:space="0" w:color="auto"/>
            <w:right w:val="none" w:sz="0" w:space="0" w:color="auto"/>
          </w:divBdr>
        </w:div>
      </w:divsChild>
    </w:div>
    <w:div w:id="1143043378">
      <w:bodyDiv w:val="1"/>
      <w:marLeft w:val="0"/>
      <w:marRight w:val="0"/>
      <w:marTop w:val="0"/>
      <w:marBottom w:val="0"/>
      <w:divBdr>
        <w:top w:val="none" w:sz="0" w:space="0" w:color="auto"/>
        <w:left w:val="none" w:sz="0" w:space="0" w:color="auto"/>
        <w:bottom w:val="none" w:sz="0" w:space="0" w:color="auto"/>
        <w:right w:val="none" w:sz="0" w:space="0" w:color="auto"/>
      </w:divBdr>
    </w:div>
    <w:div w:id="1156410344">
      <w:bodyDiv w:val="1"/>
      <w:marLeft w:val="0"/>
      <w:marRight w:val="0"/>
      <w:marTop w:val="0"/>
      <w:marBottom w:val="0"/>
      <w:divBdr>
        <w:top w:val="none" w:sz="0" w:space="0" w:color="auto"/>
        <w:left w:val="none" w:sz="0" w:space="0" w:color="auto"/>
        <w:bottom w:val="none" w:sz="0" w:space="0" w:color="auto"/>
        <w:right w:val="none" w:sz="0" w:space="0" w:color="auto"/>
      </w:divBdr>
    </w:div>
    <w:div w:id="1160461429">
      <w:bodyDiv w:val="1"/>
      <w:marLeft w:val="0"/>
      <w:marRight w:val="0"/>
      <w:marTop w:val="0"/>
      <w:marBottom w:val="0"/>
      <w:divBdr>
        <w:top w:val="none" w:sz="0" w:space="0" w:color="auto"/>
        <w:left w:val="none" w:sz="0" w:space="0" w:color="auto"/>
        <w:bottom w:val="none" w:sz="0" w:space="0" w:color="auto"/>
        <w:right w:val="none" w:sz="0" w:space="0" w:color="auto"/>
      </w:divBdr>
      <w:divsChild>
        <w:div w:id="14696100">
          <w:marLeft w:val="0"/>
          <w:marRight w:val="0"/>
          <w:marTop w:val="0"/>
          <w:marBottom w:val="0"/>
          <w:divBdr>
            <w:top w:val="none" w:sz="0" w:space="0" w:color="auto"/>
            <w:left w:val="none" w:sz="0" w:space="0" w:color="auto"/>
            <w:bottom w:val="none" w:sz="0" w:space="0" w:color="auto"/>
            <w:right w:val="none" w:sz="0" w:space="0" w:color="auto"/>
          </w:divBdr>
        </w:div>
      </w:divsChild>
    </w:div>
    <w:div w:id="1171145099">
      <w:bodyDiv w:val="1"/>
      <w:marLeft w:val="0"/>
      <w:marRight w:val="0"/>
      <w:marTop w:val="0"/>
      <w:marBottom w:val="0"/>
      <w:divBdr>
        <w:top w:val="none" w:sz="0" w:space="0" w:color="auto"/>
        <w:left w:val="none" w:sz="0" w:space="0" w:color="auto"/>
        <w:bottom w:val="none" w:sz="0" w:space="0" w:color="auto"/>
        <w:right w:val="none" w:sz="0" w:space="0" w:color="auto"/>
      </w:divBdr>
    </w:div>
    <w:div w:id="1176573628">
      <w:bodyDiv w:val="1"/>
      <w:marLeft w:val="0"/>
      <w:marRight w:val="0"/>
      <w:marTop w:val="0"/>
      <w:marBottom w:val="0"/>
      <w:divBdr>
        <w:top w:val="none" w:sz="0" w:space="0" w:color="auto"/>
        <w:left w:val="none" w:sz="0" w:space="0" w:color="auto"/>
        <w:bottom w:val="none" w:sz="0" w:space="0" w:color="auto"/>
        <w:right w:val="none" w:sz="0" w:space="0" w:color="auto"/>
      </w:divBdr>
    </w:div>
    <w:div w:id="1186333268">
      <w:bodyDiv w:val="1"/>
      <w:marLeft w:val="0"/>
      <w:marRight w:val="0"/>
      <w:marTop w:val="0"/>
      <w:marBottom w:val="0"/>
      <w:divBdr>
        <w:top w:val="none" w:sz="0" w:space="0" w:color="auto"/>
        <w:left w:val="none" w:sz="0" w:space="0" w:color="auto"/>
        <w:bottom w:val="none" w:sz="0" w:space="0" w:color="auto"/>
        <w:right w:val="none" w:sz="0" w:space="0" w:color="auto"/>
      </w:divBdr>
    </w:div>
    <w:div w:id="1196622516">
      <w:bodyDiv w:val="1"/>
      <w:marLeft w:val="0"/>
      <w:marRight w:val="0"/>
      <w:marTop w:val="0"/>
      <w:marBottom w:val="0"/>
      <w:divBdr>
        <w:top w:val="none" w:sz="0" w:space="0" w:color="auto"/>
        <w:left w:val="none" w:sz="0" w:space="0" w:color="auto"/>
        <w:bottom w:val="none" w:sz="0" w:space="0" w:color="auto"/>
        <w:right w:val="none" w:sz="0" w:space="0" w:color="auto"/>
      </w:divBdr>
    </w:div>
    <w:div w:id="1200358025">
      <w:bodyDiv w:val="1"/>
      <w:marLeft w:val="0"/>
      <w:marRight w:val="0"/>
      <w:marTop w:val="0"/>
      <w:marBottom w:val="0"/>
      <w:divBdr>
        <w:top w:val="none" w:sz="0" w:space="0" w:color="auto"/>
        <w:left w:val="none" w:sz="0" w:space="0" w:color="auto"/>
        <w:bottom w:val="none" w:sz="0" w:space="0" w:color="auto"/>
        <w:right w:val="none" w:sz="0" w:space="0" w:color="auto"/>
      </w:divBdr>
    </w:div>
    <w:div w:id="1215047914">
      <w:bodyDiv w:val="1"/>
      <w:marLeft w:val="0"/>
      <w:marRight w:val="0"/>
      <w:marTop w:val="0"/>
      <w:marBottom w:val="0"/>
      <w:divBdr>
        <w:top w:val="none" w:sz="0" w:space="0" w:color="auto"/>
        <w:left w:val="none" w:sz="0" w:space="0" w:color="auto"/>
        <w:bottom w:val="none" w:sz="0" w:space="0" w:color="auto"/>
        <w:right w:val="none" w:sz="0" w:space="0" w:color="auto"/>
      </w:divBdr>
      <w:divsChild>
        <w:div w:id="101581430">
          <w:marLeft w:val="0"/>
          <w:marRight w:val="0"/>
          <w:marTop w:val="0"/>
          <w:marBottom w:val="0"/>
          <w:divBdr>
            <w:top w:val="none" w:sz="0" w:space="0" w:color="auto"/>
            <w:left w:val="none" w:sz="0" w:space="0" w:color="auto"/>
            <w:bottom w:val="none" w:sz="0" w:space="0" w:color="auto"/>
            <w:right w:val="none" w:sz="0" w:space="0" w:color="auto"/>
          </w:divBdr>
        </w:div>
        <w:div w:id="109934193">
          <w:marLeft w:val="0"/>
          <w:marRight w:val="0"/>
          <w:marTop w:val="0"/>
          <w:marBottom w:val="0"/>
          <w:divBdr>
            <w:top w:val="none" w:sz="0" w:space="0" w:color="auto"/>
            <w:left w:val="none" w:sz="0" w:space="0" w:color="auto"/>
            <w:bottom w:val="none" w:sz="0" w:space="0" w:color="auto"/>
            <w:right w:val="none" w:sz="0" w:space="0" w:color="auto"/>
          </w:divBdr>
        </w:div>
        <w:div w:id="152567933">
          <w:marLeft w:val="0"/>
          <w:marRight w:val="0"/>
          <w:marTop w:val="0"/>
          <w:marBottom w:val="0"/>
          <w:divBdr>
            <w:top w:val="none" w:sz="0" w:space="0" w:color="auto"/>
            <w:left w:val="none" w:sz="0" w:space="0" w:color="auto"/>
            <w:bottom w:val="none" w:sz="0" w:space="0" w:color="auto"/>
            <w:right w:val="none" w:sz="0" w:space="0" w:color="auto"/>
          </w:divBdr>
        </w:div>
        <w:div w:id="162278515">
          <w:marLeft w:val="0"/>
          <w:marRight w:val="0"/>
          <w:marTop w:val="0"/>
          <w:marBottom w:val="0"/>
          <w:divBdr>
            <w:top w:val="none" w:sz="0" w:space="0" w:color="auto"/>
            <w:left w:val="none" w:sz="0" w:space="0" w:color="auto"/>
            <w:bottom w:val="none" w:sz="0" w:space="0" w:color="auto"/>
            <w:right w:val="none" w:sz="0" w:space="0" w:color="auto"/>
          </w:divBdr>
        </w:div>
        <w:div w:id="254948782">
          <w:marLeft w:val="0"/>
          <w:marRight w:val="0"/>
          <w:marTop w:val="0"/>
          <w:marBottom w:val="0"/>
          <w:divBdr>
            <w:top w:val="none" w:sz="0" w:space="0" w:color="auto"/>
            <w:left w:val="none" w:sz="0" w:space="0" w:color="auto"/>
            <w:bottom w:val="none" w:sz="0" w:space="0" w:color="auto"/>
            <w:right w:val="none" w:sz="0" w:space="0" w:color="auto"/>
          </w:divBdr>
        </w:div>
        <w:div w:id="271013274">
          <w:marLeft w:val="0"/>
          <w:marRight w:val="0"/>
          <w:marTop w:val="0"/>
          <w:marBottom w:val="0"/>
          <w:divBdr>
            <w:top w:val="none" w:sz="0" w:space="0" w:color="auto"/>
            <w:left w:val="none" w:sz="0" w:space="0" w:color="auto"/>
            <w:bottom w:val="none" w:sz="0" w:space="0" w:color="auto"/>
            <w:right w:val="none" w:sz="0" w:space="0" w:color="auto"/>
          </w:divBdr>
        </w:div>
        <w:div w:id="276176840">
          <w:marLeft w:val="0"/>
          <w:marRight w:val="0"/>
          <w:marTop w:val="0"/>
          <w:marBottom w:val="0"/>
          <w:divBdr>
            <w:top w:val="none" w:sz="0" w:space="0" w:color="auto"/>
            <w:left w:val="none" w:sz="0" w:space="0" w:color="auto"/>
            <w:bottom w:val="none" w:sz="0" w:space="0" w:color="auto"/>
            <w:right w:val="none" w:sz="0" w:space="0" w:color="auto"/>
          </w:divBdr>
        </w:div>
        <w:div w:id="401829274">
          <w:marLeft w:val="0"/>
          <w:marRight w:val="0"/>
          <w:marTop w:val="0"/>
          <w:marBottom w:val="0"/>
          <w:divBdr>
            <w:top w:val="none" w:sz="0" w:space="0" w:color="auto"/>
            <w:left w:val="none" w:sz="0" w:space="0" w:color="auto"/>
            <w:bottom w:val="none" w:sz="0" w:space="0" w:color="auto"/>
            <w:right w:val="none" w:sz="0" w:space="0" w:color="auto"/>
          </w:divBdr>
        </w:div>
        <w:div w:id="407851616">
          <w:marLeft w:val="0"/>
          <w:marRight w:val="0"/>
          <w:marTop w:val="0"/>
          <w:marBottom w:val="0"/>
          <w:divBdr>
            <w:top w:val="none" w:sz="0" w:space="0" w:color="auto"/>
            <w:left w:val="none" w:sz="0" w:space="0" w:color="auto"/>
            <w:bottom w:val="none" w:sz="0" w:space="0" w:color="auto"/>
            <w:right w:val="none" w:sz="0" w:space="0" w:color="auto"/>
          </w:divBdr>
        </w:div>
        <w:div w:id="414402085">
          <w:marLeft w:val="0"/>
          <w:marRight w:val="0"/>
          <w:marTop w:val="0"/>
          <w:marBottom w:val="0"/>
          <w:divBdr>
            <w:top w:val="none" w:sz="0" w:space="0" w:color="auto"/>
            <w:left w:val="none" w:sz="0" w:space="0" w:color="auto"/>
            <w:bottom w:val="none" w:sz="0" w:space="0" w:color="auto"/>
            <w:right w:val="none" w:sz="0" w:space="0" w:color="auto"/>
          </w:divBdr>
        </w:div>
        <w:div w:id="559828092">
          <w:marLeft w:val="0"/>
          <w:marRight w:val="0"/>
          <w:marTop w:val="0"/>
          <w:marBottom w:val="0"/>
          <w:divBdr>
            <w:top w:val="none" w:sz="0" w:space="0" w:color="auto"/>
            <w:left w:val="none" w:sz="0" w:space="0" w:color="auto"/>
            <w:bottom w:val="none" w:sz="0" w:space="0" w:color="auto"/>
            <w:right w:val="none" w:sz="0" w:space="0" w:color="auto"/>
          </w:divBdr>
        </w:div>
        <w:div w:id="630669174">
          <w:marLeft w:val="0"/>
          <w:marRight w:val="0"/>
          <w:marTop w:val="0"/>
          <w:marBottom w:val="0"/>
          <w:divBdr>
            <w:top w:val="none" w:sz="0" w:space="0" w:color="auto"/>
            <w:left w:val="none" w:sz="0" w:space="0" w:color="auto"/>
            <w:bottom w:val="none" w:sz="0" w:space="0" w:color="auto"/>
            <w:right w:val="none" w:sz="0" w:space="0" w:color="auto"/>
          </w:divBdr>
        </w:div>
        <w:div w:id="649135401">
          <w:marLeft w:val="0"/>
          <w:marRight w:val="0"/>
          <w:marTop w:val="0"/>
          <w:marBottom w:val="0"/>
          <w:divBdr>
            <w:top w:val="none" w:sz="0" w:space="0" w:color="auto"/>
            <w:left w:val="none" w:sz="0" w:space="0" w:color="auto"/>
            <w:bottom w:val="none" w:sz="0" w:space="0" w:color="auto"/>
            <w:right w:val="none" w:sz="0" w:space="0" w:color="auto"/>
          </w:divBdr>
        </w:div>
        <w:div w:id="896165126">
          <w:marLeft w:val="0"/>
          <w:marRight w:val="0"/>
          <w:marTop w:val="0"/>
          <w:marBottom w:val="0"/>
          <w:divBdr>
            <w:top w:val="none" w:sz="0" w:space="0" w:color="auto"/>
            <w:left w:val="none" w:sz="0" w:space="0" w:color="auto"/>
            <w:bottom w:val="none" w:sz="0" w:space="0" w:color="auto"/>
            <w:right w:val="none" w:sz="0" w:space="0" w:color="auto"/>
          </w:divBdr>
        </w:div>
        <w:div w:id="977344213">
          <w:marLeft w:val="0"/>
          <w:marRight w:val="0"/>
          <w:marTop w:val="0"/>
          <w:marBottom w:val="0"/>
          <w:divBdr>
            <w:top w:val="none" w:sz="0" w:space="0" w:color="auto"/>
            <w:left w:val="none" w:sz="0" w:space="0" w:color="auto"/>
            <w:bottom w:val="none" w:sz="0" w:space="0" w:color="auto"/>
            <w:right w:val="none" w:sz="0" w:space="0" w:color="auto"/>
          </w:divBdr>
        </w:div>
        <w:div w:id="1028605933">
          <w:marLeft w:val="0"/>
          <w:marRight w:val="0"/>
          <w:marTop w:val="0"/>
          <w:marBottom w:val="0"/>
          <w:divBdr>
            <w:top w:val="none" w:sz="0" w:space="0" w:color="auto"/>
            <w:left w:val="none" w:sz="0" w:space="0" w:color="auto"/>
            <w:bottom w:val="none" w:sz="0" w:space="0" w:color="auto"/>
            <w:right w:val="none" w:sz="0" w:space="0" w:color="auto"/>
          </w:divBdr>
        </w:div>
        <w:div w:id="1053845385">
          <w:marLeft w:val="0"/>
          <w:marRight w:val="0"/>
          <w:marTop w:val="0"/>
          <w:marBottom w:val="0"/>
          <w:divBdr>
            <w:top w:val="none" w:sz="0" w:space="0" w:color="auto"/>
            <w:left w:val="none" w:sz="0" w:space="0" w:color="auto"/>
            <w:bottom w:val="none" w:sz="0" w:space="0" w:color="auto"/>
            <w:right w:val="none" w:sz="0" w:space="0" w:color="auto"/>
          </w:divBdr>
        </w:div>
        <w:div w:id="1115442371">
          <w:marLeft w:val="0"/>
          <w:marRight w:val="0"/>
          <w:marTop w:val="0"/>
          <w:marBottom w:val="0"/>
          <w:divBdr>
            <w:top w:val="none" w:sz="0" w:space="0" w:color="auto"/>
            <w:left w:val="none" w:sz="0" w:space="0" w:color="auto"/>
            <w:bottom w:val="none" w:sz="0" w:space="0" w:color="auto"/>
            <w:right w:val="none" w:sz="0" w:space="0" w:color="auto"/>
          </w:divBdr>
        </w:div>
        <w:div w:id="1145200526">
          <w:marLeft w:val="0"/>
          <w:marRight w:val="0"/>
          <w:marTop w:val="0"/>
          <w:marBottom w:val="0"/>
          <w:divBdr>
            <w:top w:val="none" w:sz="0" w:space="0" w:color="auto"/>
            <w:left w:val="none" w:sz="0" w:space="0" w:color="auto"/>
            <w:bottom w:val="none" w:sz="0" w:space="0" w:color="auto"/>
            <w:right w:val="none" w:sz="0" w:space="0" w:color="auto"/>
          </w:divBdr>
        </w:div>
        <w:div w:id="1157919086">
          <w:marLeft w:val="0"/>
          <w:marRight w:val="0"/>
          <w:marTop w:val="0"/>
          <w:marBottom w:val="0"/>
          <w:divBdr>
            <w:top w:val="none" w:sz="0" w:space="0" w:color="auto"/>
            <w:left w:val="none" w:sz="0" w:space="0" w:color="auto"/>
            <w:bottom w:val="none" w:sz="0" w:space="0" w:color="auto"/>
            <w:right w:val="none" w:sz="0" w:space="0" w:color="auto"/>
          </w:divBdr>
        </w:div>
        <w:div w:id="1292202929">
          <w:marLeft w:val="0"/>
          <w:marRight w:val="0"/>
          <w:marTop w:val="0"/>
          <w:marBottom w:val="0"/>
          <w:divBdr>
            <w:top w:val="none" w:sz="0" w:space="0" w:color="auto"/>
            <w:left w:val="none" w:sz="0" w:space="0" w:color="auto"/>
            <w:bottom w:val="none" w:sz="0" w:space="0" w:color="auto"/>
            <w:right w:val="none" w:sz="0" w:space="0" w:color="auto"/>
          </w:divBdr>
        </w:div>
        <w:div w:id="1304390895">
          <w:marLeft w:val="0"/>
          <w:marRight w:val="0"/>
          <w:marTop w:val="0"/>
          <w:marBottom w:val="0"/>
          <w:divBdr>
            <w:top w:val="none" w:sz="0" w:space="0" w:color="auto"/>
            <w:left w:val="none" w:sz="0" w:space="0" w:color="auto"/>
            <w:bottom w:val="none" w:sz="0" w:space="0" w:color="auto"/>
            <w:right w:val="none" w:sz="0" w:space="0" w:color="auto"/>
          </w:divBdr>
        </w:div>
        <w:div w:id="1322539660">
          <w:marLeft w:val="0"/>
          <w:marRight w:val="0"/>
          <w:marTop w:val="0"/>
          <w:marBottom w:val="0"/>
          <w:divBdr>
            <w:top w:val="none" w:sz="0" w:space="0" w:color="auto"/>
            <w:left w:val="none" w:sz="0" w:space="0" w:color="auto"/>
            <w:bottom w:val="none" w:sz="0" w:space="0" w:color="auto"/>
            <w:right w:val="none" w:sz="0" w:space="0" w:color="auto"/>
          </w:divBdr>
        </w:div>
        <w:div w:id="1443459210">
          <w:marLeft w:val="0"/>
          <w:marRight w:val="0"/>
          <w:marTop w:val="0"/>
          <w:marBottom w:val="0"/>
          <w:divBdr>
            <w:top w:val="none" w:sz="0" w:space="0" w:color="auto"/>
            <w:left w:val="none" w:sz="0" w:space="0" w:color="auto"/>
            <w:bottom w:val="none" w:sz="0" w:space="0" w:color="auto"/>
            <w:right w:val="none" w:sz="0" w:space="0" w:color="auto"/>
          </w:divBdr>
        </w:div>
        <w:div w:id="1561089532">
          <w:marLeft w:val="0"/>
          <w:marRight w:val="0"/>
          <w:marTop w:val="0"/>
          <w:marBottom w:val="0"/>
          <w:divBdr>
            <w:top w:val="none" w:sz="0" w:space="0" w:color="auto"/>
            <w:left w:val="none" w:sz="0" w:space="0" w:color="auto"/>
            <w:bottom w:val="none" w:sz="0" w:space="0" w:color="auto"/>
            <w:right w:val="none" w:sz="0" w:space="0" w:color="auto"/>
          </w:divBdr>
        </w:div>
        <w:div w:id="1619214640">
          <w:marLeft w:val="0"/>
          <w:marRight w:val="0"/>
          <w:marTop w:val="0"/>
          <w:marBottom w:val="0"/>
          <w:divBdr>
            <w:top w:val="none" w:sz="0" w:space="0" w:color="auto"/>
            <w:left w:val="none" w:sz="0" w:space="0" w:color="auto"/>
            <w:bottom w:val="none" w:sz="0" w:space="0" w:color="auto"/>
            <w:right w:val="none" w:sz="0" w:space="0" w:color="auto"/>
          </w:divBdr>
        </w:div>
        <w:div w:id="1642424560">
          <w:marLeft w:val="0"/>
          <w:marRight w:val="0"/>
          <w:marTop w:val="0"/>
          <w:marBottom w:val="0"/>
          <w:divBdr>
            <w:top w:val="none" w:sz="0" w:space="0" w:color="auto"/>
            <w:left w:val="none" w:sz="0" w:space="0" w:color="auto"/>
            <w:bottom w:val="none" w:sz="0" w:space="0" w:color="auto"/>
            <w:right w:val="none" w:sz="0" w:space="0" w:color="auto"/>
          </w:divBdr>
        </w:div>
        <w:div w:id="1709528414">
          <w:marLeft w:val="0"/>
          <w:marRight w:val="0"/>
          <w:marTop w:val="0"/>
          <w:marBottom w:val="0"/>
          <w:divBdr>
            <w:top w:val="none" w:sz="0" w:space="0" w:color="auto"/>
            <w:left w:val="none" w:sz="0" w:space="0" w:color="auto"/>
            <w:bottom w:val="none" w:sz="0" w:space="0" w:color="auto"/>
            <w:right w:val="none" w:sz="0" w:space="0" w:color="auto"/>
          </w:divBdr>
        </w:div>
        <w:div w:id="1755662472">
          <w:marLeft w:val="0"/>
          <w:marRight w:val="0"/>
          <w:marTop w:val="0"/>
          <w:marBottom w:val="0"/>
          <w:divBdr>
            <w:top w:val="none" w:sz="0" w:space="0" w:color="auto"/>
            <w:left w:val="none" w:sz="0" w:space="0" w:color="auto"/>
            <w:bottom w:val="none" w:sz="0" w:space="0" w:color="auto"/>
            <w:right w:val="none" w:sz="0" w:space="0" w:color="auto"/>
          </w:divBdr>
        </w:div>
        <w:div w:id="1782415338">
          <w:marLeft w:val="0"/>
          <w:marRight w:val="0"/>
          <w:marTop w:val="0"/>
          <w:marBottom w:val="0"/>
          <w:divBdr>
            <w:top w:val="none" w:sz="0" w:space="0" w:color="auto"/>
            <w:left w:val="none" w:sz="0" w:space="0" w:color="auto"/>
            <w:bottom w:val="none" w:sz="0" w:space="0" w:color="auto"/>
            <w:right w:val="none" w:sz="0" w:space="0" w:color="auto"/>
          </w:divBdr>
        </w:div>
        <w:div w:id="1848472925">
          <w:marLeft w:val="0"/>
          <w:marRight w:val="0"/>
          <w:marTop w:val="0"/>
          <w:marBottom w:val="0"/>
          <w:divBdr>
            <w:top w:val="none" w:sz="0" w:space="0" w:color="auto"/>
            <w:left w:val="none" w:sz="0" w:space="0" w:color="auto"/>
            <w:bottom w:val="none" w:sz="0" w:space="0" w:color="auto"/>
            <w:right w:val="none" w:sz="0" w:space="0" w:color="auto"/>
          </w:divBdr>
        </w:div>
        <w:div w:id="1864127216">
          <w:marLeft w:val="0"/>
          <w:marRight w:val="0"/>
          <w:marTop w:val="0"/>
          <w:marBottom w:val="0"/>
          <w:divBdr>
            <w:top w:val="none" w:sz="0" w:space="0" w:color="auto"/>
            <w:left w:val="none" w:sz="0" w:space="0" w:color="auto"/>
            <w:bottom w:val="none" w:sz="0" w:space="0" w:color="auto"/>
            <w:right w:val="none" w:sz="0" w:space="0" w:color="auto"/>
          </w:divBdr>
        </w:div>
        <w:div w:id="1921020649">
          <w:marLeft w:val="0"/>
          <w:marRight w:val="0"/>
          <w:marTop w:val="0"/>
          <w:marBottom w:val="0"/>
          <w:divBdr>
            <w:top w:val="none" w:sz="0" w:space="0" w:color="auto"/>
            <w:left w:val="none" w:sz="0" w:space="0" w:color="auto"/>
            <w:bottom w:val="none" w:sz="0" w:space="0" w:color="auto"/>
            <w:right w:val="none" w:sz="0" w:space="0" w:color="auto"/>
          </w:divBdr>
        </w:div>
        <w:div w:id="1933320975">
          <w:marLeft w:val="0"/>
          <w:marRight w:val="0"/>
          <w:marTop w:val="0"/>
          <w:marBottom w:val="0"/>
          <w:divBdr>
            <w:top w:val="none" w:sz="0" w:space="0" w:color="auto"/>
            <w:left w:val="none" w:sz="0" w:space="0" w:color="auto"/>
            <w:bottom w:val="none" w:sz="0" w:space="0" w:color="auto"/>
            <w:right w:val="none" w:sz="0" w:space="0" w:color="auto"/>
          </w:divBdr>
        </w:div>
        <w:div w:id="1934707370">
          <w:marLeft w:val="0"/>
          <w:marRight w:val="0"/>
          <w:marTop w:val="0"/>
          <w:marBottom w:val="0"/>
          <w:divBdr>
            <w:top w:val="none" w:sz="0" w:space="0" w:color="auto"/>
            <w:left w:val="none" w:sz="0" w:space="0" w:color="auto"/>
            <w:bottom w:val="none" w:sz="0" w:space="0" w:color="auto"/>
            <w:right w:val="none" w:sz="0" w:space="0" w:color="auto"/>
          </w:divBdr>
        </w:div>
        <w:div w:id="1967815165">
          <w:marLeft w:val="0"/>
          <w:marRight w:val="0"/>
          <w:marTop w:val="0"/>
          <w:marBottom w:val="0"/>
          <w:divBdr>
            <w:top w:val="none" w:sz="0" w:space="0" w:color="auto"/>
            <w:left w:val="none" w:sz="0" w:space="0" w:color="auto"/>
            <w:bottom w:val="none" w:sz="0" w:space="0" w:color="auto"/>
            <w:right w:val="none" w:sz="0" w:space="0" w:color="auto"/>
          </w:divBdr>
        </w:div>
      </w:divsChild>
    </w:div>
    <w:div w:id="1221475772">
      <w:bodyDiv w:val="1"/>
      <w:marLeft w:val="0"/>
      <w:marRight w:val="0"/>
      <w:marTop w:val="0"/>
      <w:marBottom w:val="0"/>
      <w:divBdr>
        <w:top w:val="none" w:sz="0" w:space="0" w:color="auto"/>
        <w:left w:val="none" w:sz="0" w:space="0" w:color="auto"/>
        <w:bottom w:val="none" w:sz="0" w:space="0" w:color="auto"/>
        <w:right w:val="none" w:sz="0" w:space="0" w:color="auto"/>
      </w:divBdr>
    </w:div>
    <w:div w:id="1245794998">
      <w:bodyDiv w:val="1"/>
      <w:marLeft w:val="0"/>
      <w:marRight w:val="0"/>
      <w:marTop w:val="0"/>
      <w:marBottom w:val="0"/>
      <w:divBdr>
        <w:top w:val="none" w:sz="0" w:space="0" w:color="auto"/>
        <w:left w:val="none" w:sz="0" w:space="0" w:color="auto"/>
        <w:bottom w:val="none" w:sz="0" w:space="0" w:color="auto"/>
        <w:right w:val="none" w:sz="0" w:space="0" w:color="auto"/>
      </w:divBdr>
    </w:div>
    <w:div w:id="1358433647">
      <w:bodyDiv w:val="1"/>
      <w:marLeft w:val="0"/>
      <w:marRight w:val="0"/>
      <w:marTop w:val="0"/>
      <w:marBottom w:val="0"/>
      <w:divBdr>
        <w:top w:val="none" w:sz="0" w:space="0" w:color="auto"/>
        <w:left w:val="none" w:sz="0" w:space="0" w:color="auto"/>
        <w:bottom w:val="none" w:sz="0" w:space="0" w:color="auto"/>
        <w:right w:val="none" w:sz="0" w:space="0" w:color="auto"/>
      </w:divBdr>
    </w:div>
    <w:div w:id="1384594343">
      <w:bodyDiv w:val="1"/>
      <w:marLeft w:val="0"/>
      <w:marRight w:val="0"/>
      <w:marTop w:val="0"/>
      <w:marBottom w:val="0"/>
      <w:divBdr>
        <w:top w:val="none" w:sz="0" w:space="0" w:color="auto"/>
        <w:left w:val="none" w:sz="0" w:space="0" w:color="auto"/>
        <w:bottom w:val="none" w:sz="0" w:space="0" w:color="auto"/>
        <w:right w:val="none" w:sz="0" w:space="0" w:color="auto"/>
      </w:divBdr>
    </w:div>
    <w:div w:id="1402406383">
      <w:bodyDiv w:val="1"/>
      <w:marLeft w:val="0"/>
      <w:marRight w:val="0"/>
      <w:marTop w:val="0"/>
      <w:marBottom w:val="0"/>
      <w:divBdr>
        <w:top w:val="none" w:sz="0" w:space="0" w:color="auto"/>
        <w:left w:val="none" w:sz="0" w:space="0" w:color="auto"/>
        <w:bottom w:val="none" w:sz="0" w:space="0" w:color="auto"/>
        <w:right w:val="none" w:sz="0" w:space="0" w:color="auto"/>
      </w:divBdr>
    </w:div>
    <w:div w:id="1402753209">
      <w:bodyDiv w:val="1"/>
      <w:marLeft w:val="0"/>
      <w:marRight w:val="0"/>
      <w:marTop w:val="0"/>
      <w:marBottom w:val="0"/>
      <w:divBdr>
        <w:top w:val="none" w:sz="0" w:space="0" w:color="auto"/>
        <w:left w:val="none" w:sz="0" w:space="0" w:color="auto"/>
        <w:bottom w:val="none" w:sz="0" w:space="0" w:color="auto"/>
        <w:right w:val="none" w:sz="0" w:space="0" w:color="auto"/>
      </w:divBdr>
    </w:div>
    <w:div w:id="1412116103">
      <w:bodyDiv w:val="1"/>
      <w:marLeft w:val="0"/>
      <w:marRight w:val="0"/>
      <w:marTop w:val="0"/>
      <w:marBottom w:val="0"/>
      <w:divBdr>
        <w:top w:val="none" w:sz="0" w:space="0" w:color="auto"/>
        <w:left w:val="none" w:sz="0" w:space="0" w:color="auto"/>
        <w:bottom w:val="none" w:sz="0" w:space="0" w:color="auto"/>
        <w:right w:val="none" w:sz="0" w:space="0" w:color="auto"/>
      </w:divBdr>
    </w:div>
    <w:div w:id="1448088725">
      <w:bodyDiv w:val="1"/>
      <w:marLeft w:val="0"/>
      <w:marRight w:val="0"/>
      <w:marTop w:val="0"/>
      <w:marBottom w:val="0"/>
      <w:divBdr>
        <w:top w:val="none" w:sz="0" w:space="0" w:color="auto"/>
        <w:left w:val="none" w:sz="0" w:space="0" w:color="auto"/>
        <w:bottom w:val="none" w:sz="0" w:space="0" w:color="auto"/>
        <w:right w:val="none" w:sz="0" w:space="0" w:color="auto"/>
      </w:divBdr>
    </w:div>
    <w:div w:id="1451166545">
      <w:bodyDiv w:val="1"/>
      <w:marLeft w:val="0"/>
      <w:marRight w:val="0"/>
      <w:marTop w:val="0"/>
      <w:marBottom w:val="0"/>
      <w:divBdr>
        <w:top w:val="none" w:sz="0" w:space="0" w:color="auto"/>
        <w:left w:val="none" w:sz="0" w:space="0" w:color="auto"/>
        <w:bottom w:val="none" w:sz="0" w:space="0" w:color="auto"/>
        <w:right w:val="none" w:sz="0" w:space="0" w:color="auto"/>
      </w:divBdr>
      <w:divsChild>
        <w:div w:id="245268187">
          <w:marLeft w:val="547"/>
          <w:marRight w:val="0"/>
          <w:marTop w:val="0"/>
          <w:marBottom w:val="0"/>
          <w:divBdr>
            <w:top w:val="none" w:sz="0" w:space="0" w:color="auto"/>
            <w:left w:val="none" w:sz="0" w:space="0" w:color="auto"/>
            <w:bottom w:val="none" w:sz="0" w:space="0" w:color="auto"/>
            <w:right w:val="none" w:sz="0" w:space="0" w:color="auto"/>
          </w:divBdr>
        </w:div>
        <w:div w:id="514345922">
          <w:marLeft w:val="547"/>
          <w:marRight w:val="0"/>
          <w:marTop w:val="0"/>
          <w:marBottom w:val="0"/>
          <w:divBdr>
            <w:top w:val="none" w:sz="0" w:space="0" w:color="auto"/>
            <w:left w:val="none" w:sz="0" w:space="0" w:color="auto"/>
            <w:bottom w:val="none" w:sz="0" w:space="0" w:color="auto"/>
            <w:right w:val="none" w:sz="0" w:space="0" w:color="auto"/>
          </w:divBdr>
        </w:div>
        <w:div w:id="812799239">
          <w:marLeft w:val="547"/>
          <w:marRight w:val="0"/>
          <w:marTop w:val="0"/>
          <w:marBottom w:val="0"/>
          <w:divBdr>
            <w:top w:val="none" w:sz="0" w:space="0" w:color="auto"/>
            <w:left w:val="none" w:sz="0" w:space="0" w:color="auto"/>
            <w:bottom w:val="none" w:sz="0" w:space="0" w:color="auto"/>
            <w:right w:val="none" w:sz="0" w:space="0" w:color="auto"/>
          </w:divBdr>
        </w:div>
        <w:div w:id="1311445077">
          <w:marLeft w:val="547"/>
          <w:marRight w:val="0"/>
          <w:marTop w:val="0"/>
          <w:marBottom w:val="0"/>
          <w:divBdr>
            <w:top w:val="none" w:sz="0" w:space="0" w:color="auto"/>
            <w:left w:val="none" w:sz="0" w:space="0" w:color="auto"/>
            <w:bottom w:val="none" w:sz="0" w:space="0" w:color="auto"/>
            <w:right w:val="none" w:sz="0" w:space="0" w:color="auto"/>
          </w:divBdr>
        </w:div>
        <w:div w:id="1813331109">
          <w:marLeft w:val="547"/>
          <w:marRight w:val="0"/>
          <w:marTop w:val="0"/>
          <w:marBottom w:val="0"/>
          <w:divBdr>
            <w:top w:val="none" w:sz="0" w:space="0" w:color="auto"/>
            <w:left w:val="none" w:sz="0" w:space="0" w:color="auto"/>
            <w:bottom w:val="none" w:sz="0" w:space="0" w:color="auto"/>
            <w:right w:val="none" w:sz="0" w:space="0" w:color="auto"/>
          </w:divBdr>
        </w:div>
        <w:div w:id="1825078346">
          <w:marLeft w:val="547"/>
          <w:marRight w:val="0"/>
          <w:marTop w:val="0"/>
          <w:marBottom w:val="0"/>
          <w:divBdr>
            <w:top w:val="none" w:sz="0" w:space="0" w:color="auto"/>
            <w:left w:val="none" w:sz="0" w:space="0" w:color="auto"/>
            <w:bottom w:val="none" w:sz="0" w:space="0" w:color="auto"/>
            <w:right w:val="none" w:sz="0" w:space="0" w:color="auto"/>
          </w:divBdr>
        </w:div>
        <w:div w:id="2108768895">
          <w:marLeft w:val="547"/>
          <w:marRight w:val="0"/>
          <w:marTop w:val="0"/>
          <w:marBottom w:val="0"/>
          <w:divBdr>
            <w:top w:val="none" w:sz="0" w:space="0" w:color="auto"/>
            <w:left w:val="none" w:sz="0" w:space="0" w:color="auto"/>
            <w:bottom w:val="none" w:sz="0" w:space="0" w:color="auto"/>
            <w:right w:val="none" w:sz="0" w:space="0" w:color="auto"/>
          </w:divBdr>
        </w:div>
      </w:divsChild>
    </w:div>
    <w:div w:id="1478499151">
      <w:bodyDiv w:val="1"/>
      <w:marLeft w:val="0"/>
      <w:marRight w:val="0"/>
      <w:marTop w:val="0"/>
      <w:marBottom w:val="0"/>
      <w:divBdr>
        <w:top w:val="none" w:sz="0" w:space="0" w:color="auto"/>
        <w:left w:val="none" w:sz="0" w:space="0" w:color="auto"/>
        <w:bottom w:val="none" w:sz="0" w:space="0" w:color="auto"/>
        <w:right w:val="none" w:sz="0" w:space="0" w:color="auto"/>
      </w:divBdr>
    </w:div>
    <w:div w:id="1516460924">
      <w:bodyDiv w:val="1"/>
      <w:marLeft w:val="0"/>
      <w:marRight w:val="0"/>
      <w:marTop w:val="0"/>
      <w:marBottom w:val="0"/>
      <w:divBdr>
        <w:top w:val="none" w:sz="0" w:space="0" w:color="auto"/>
        <w:left w:val="none" w:sz="0" w:space="0" w:color="auto"/>
        <w:bottom w:val="none" w:sz="0" w:space="0" w:color="auto"/>
        <w:right w:val="none" w:sz="0" w:space="0" w:color="auto"/>
      </w:divBdr>
    </w:div>
    <w:div w:id="1556283581">
      <w:bodyDiv w:val="1"/>
      <w:marLeft w:val="0"/>
      <w:marRight w:val="0"/>
      <w:marTop w:val="0"/>
      <w:marBottom w:val="0"/>
      <w:divBdr>
        <w:top w:val="none" w:sz="0" w:space="0" w:color="auto"/>
        <w:left w:val="none" w:sz="0" w:space="0" w:color="auto"/>
        <w:bottom w:val="none" w:sz="0" w:space="0" w:color="auto"/>
        <w:right w:val="none" w:sz="0" w:space="0" w:color="auto"/>
      </w:divBdr>
    </w:div>
    <w:div w:id="1599486719">
      <w:bodyDiv w:val="1"/>
      <w:marLeft w:val="0"/>
      <w:marRight w:val="0"/>
      <w:marTop w:val="0"/>
      <w:marBottom w:val="0"/>
      <w:divBdr>
        <w:top w:val="none" w:sz="0" w:space="0" w:color="auto"/>
        <w:left w:val="none" w:sz="0" w:space="0" w:color="auto"/>
        <w:bottom w:val="none" w:sz="0" w:space="0" w:color="auto"/>
        <w:right w:val="none" w:sz="0" w:space="0" w:color="auto"/>
      </w:divBdr>
    </w:div>
    <w:div w:id="1622376423">
      <w:bodyDiv w:val="1"/>
      <w:marLeft w:val="0"/>
      <w:marRight w:val="0"/>
      <w:marTop w:val="0"/>
      <w:marBottom w:val="0"/>
      <w:divBdr>
        <w:top w:val="none" w:sz="0" w:space="0" w:color="auto"/>
        <w:left w:val="none" w:sz="0" w:space="0" w:color="auto"/>
        <w:bottom w:val="none" w:sz="0" w:space="0" w:color="auto"/>
        <w:right w:val="none" w:sz="0" w:space="0" w:color="auto"/>
      </w:divBdr>
    </w:div>
    <w:div w:id="1629362767">
      <w:bodyDiv w:val="1"/>
      <w:marLeft w:val="0"/>
      <w:marRight w:val="0"/>
      <w:marTop w:val="0"/>
      <w:marBottom w:val="0"/>
      <w:divBdr>
        <w:top w:val="none" w:sz="0" w:space="0" w:color="auto"/>
        <w:left w:val="none" w:sz="0" w:space="0" w:color="auto"/>
        <w:bottom w:val="none" w:sz="0" w:space="0" w:color="auto"/>
        <w:right w:val="none" w:sz="0" w:space="0" w:color="auto"/>
      </w:divBdr>
    </w:div>
    <w:div w:id="1670017239">
      <w:bodyDiv w:val="1"/>
      <w:marLeft w:val="0"/>
      <w:marRight w:val="0"/>
      <w:marTop w:val="0"/>
      <w:marBottom w:val="0"/>
      <w:divBdr>
        <w:top w:val="none" w:sz="0" w:space="0" w:color="auto"/>
        <w:left w:val="none" w:sz="0" w:space="0" w:color="auto"/>
        <w:bottom w:val="none" w:sz="0" w:space="0" w:color="auto"/>
        <w:right w:val="none" w:sz="0" w:space="0" w:color="auto"/>
      </w:divBdr>
    </w:div>
    <w:div w:id="1682078181">
      <w:bodyDiv w:val="1"/>
      <w:marLeft w:val="0"/>
      <w:marRight w:val="0"/>
      <w:marTop w:val="0"/>
      <w:marBottom w:val="0"/>
      <w:divBdr>
        <w:top w:val="none" w:sz="0" w:space="0" w:color="auto"/>
        <w:left w:val="none" w:sz="0" w:space="0" w:color="auto"/>
        <w:bottom w:val="none" w:sz="0" w:space="0" w:color="auto"/>
        <w:right w:val="none" w:sz="0" w:space="0" w:color="auto"/>
      </w:divBdr>
      <w:divsChild>
        <w:div w:id="920060577">
          <w:marLeft w:val="547"/>
          <w:marRight w:val="0"/>
          <w:marTop w:val="0"/>
          <w:marBottom w:val="0"/>
          <w:divBdr>
            <w:top w:val="none" w:sz="0" w:space="0" w:color="auto"/>
            <w:left w:val="none" w:sz="0" w:space="0" w:color="auto"/>
            <w:bottom w:val="none" w:sz="0" w:space="0" w:color="auto"/>
            <w:right w:val="none" w:sz="0" w:space="0" w:color="auto"/>
          </w:divBdr>
        </w:div>
      </w:divsChild>
    </w:div>
    <w:div w:id="1689133997">
      <w:bodyDiv w:val="1"/>
      <w:marLeft w:val="0"/>
      <w:marRight w:val="0"/>
      <w:marTop w:val="0"/>
      <w:marBottom w:val="0"/>
      <w:divBdr>
        <w:top w:val="none" w:sz="0" w:space="0" w:color="auto"/>
        <w:left w:val="none" w:sz="0" w:space="0" w:color="auto"/>
        <w:bottom w:val="none" w:sz="0" w:space="0" w:color="auto"/>
        <w:right w:val="none" w:sz="0" w:space="0" w:color="auto"/>
      </w:divBdr>
    </w:div>
    <w:div w:id="1721131777">
      <w:bodyDiv w:val="1"/>
      <w:marLeft w:val="0"/>
      <w:marRight w:val="0"/>
      <w:marTop w:val="0"/>
      <w:marBottom w:val="0"/>
      <w:divBdr>
        <w:top w:val="none" w:sz="0" w:space="0" w:color="auto"/>
        <w:left w:val="none" w:sz="0" w:space="0" w:color="auto"/>
        <w:bottom w:val="none" w:sz="0" w:space="0" w:color="auto"/>
        <w:right w:val="none" w:sz="0" w:space="0" w:color="auto"/>
      </w:divBdr>
    </w:div>
    <w:div w:id="1733262302">
      <w:bodyDiv w:val="1"/>
      <w:marLeft w:val="0"/>
      <w:marRight w:val="0"/>
      <w:marTop w:val="0"/>
      <w:marBottom w:val="0"/>
      <w:divBdr>
        <w:top w:val="none" w:sz="0" w:space="0" w:color="auto"/>
        <w:left w:val="none" w:sz="0" w:space="0" w:color="auto"/>
        <w:bottom w:val="none" w:sz="0" w:space="0" w:color="auto"/>
        <w:right w:val="none" w:sz="0" w:space="0" w:color="auto"/>
      </w:divBdr>
    </w:div>
    <w:div w:id="1745492226">
      <w:bodyDiv w:val="1"/>
      <w:marLeft w:val="0"/>
      <w:marRight w:val="0"/>
      <w:marTop w:val="0"/>
      <w:marBottom w:val="0"/>
      <w:divBdr>
        <w:top w:val="none" w:sz="0" w:space="0" w:color="auto"/>
        <w:left w:val="none" w:sz="0" w:space="0" w:color="auto"/>
        <w:bottom w:val="none" w:sz="0" w:space="0" w:color="auto"/>
        <w:right w:val="none" w:sz="0" w:space="0" w:color="auto"/>
      </w:divBdr>
    </w:div>
    <w:div w:id="1774397847">
      <w:bodyDiv w:val="1"/>
      <w:marLeft w:val="0"/>
      <w:marRight w:val="0"/>
      <w:marTop w:val="0"/>
      <w:marBottom w:val="0"/>
      <w:divBdr>
        <w:top w:val="none" w:sz="0" w:space="0" w:color="auto"/>
        <w:left w:val="none" w:sz="0" w:space="0" w:color="auto"/>
        <w:bottom w:val="none" w:sz="0" w:space="0" w:color="auto"/>
        <w:right w:val="none" w:sz="0" w:space="0" w:color="auto"/>
      </w:divBdr>
    </w:div>
    <w:div w:id="1801149507">
      <w:bodyDiv w:val="1"/>
      <w:marLeft w:val="0"/>
      <w:marRight w:val="0"/>
      <w:marTop w:val="0"/>
      <w:marBottom w:val="0"/>
      <w:divBdr>
        <w:top w:val="none" w:sz="0" w:space="0" w:color="auto"/>
        <w:left w:val="none" w:sz="0" w:space="0" w:color="auto"/>
        <w:bottom w:val="none" w:sz="0" w:space="0" w:color="auto"/>
        <w:right w:val="none" w:sz="0" w:space="0" w:color="auto"/>
      </w:divBdr>
    </w:div>
    <w:div w:id="1884439501">
      <w:bodyDiv w:val="1"/>
      <w:marLeft w:val="0"/>
      <w:marRight w:val="0"/>
      <w:marTop w:val="0"/>
      <w:marBottom w:val="0"/>
      <w:divBdr>
        <w:top w:val="none" w:sz="0" w:space="0" w:color="auto"/>
        <w:left w:val="none" w:sz="0" w:space="0" w:color="auto"/>
        <w:bottom w:val="none" w:sz="0" w:space="0" w:color="auto"/>
        <w:right w:val="none" w:sz="0" w:space="0" w:color="auto"/>
      </w:divBdr>
    </w:div>
    <w:div w:id="1890338770">
      <w:bodyDiv w:val="1"/>
      <w:marLeft w:val="0"/>
      <w:marRight w:val="0"/>
      <w:marTop w:val="0"/>
      <w:marBottom w:val="0"/>
      <w:divBdr>
        <w:top w:val="none" w:sz="0" w:space="0" w:color="auto"/>
        <w:left w:val="none" w:sz="0" w:space="0" w:color="auto"/>
        <w:bottom w:val="none" w:sz="0" w:space="0" w:color="auto"/>
        <w:right w:val="none" w:sz="0" w:space="0" w:color="auto"/>
      </w:divBdr>
    </w:div>
    <w:div w:id="1914703787">
      <w:bodyDiv w:val="1"/>
      <w:marLeft w:val="0"/>
      <w:marRight w:val="0"/>
      <w:marTop w:val="0"/>
      <w:marBottom w:val="0"/>
      <w:divBdr>
        <w:top w:val="none" w:sz="0" w:space="0" w:color="auto"/>
        <w:left w:val="none" w:sz="0" w:space="0" w:color="auto"/>
        <w:bottom w:val="none" w:sz="0" w:space="0" w:color="auto"/>
        <w:right w:val="none" w:sz="0" w:space="0" w:color="auto"/>
      </w:divBdr>
    </w:div>
    <w:div w:id="1923292335">
      <w:bodyDiv w:val="1"/>
      <w:marLeft w:val="0"/>
      <w:marRight w:val="0"/>
      <w:marTop w:val="0"/>
      <w:marBottom w:val="0"/>
      <w:divBdr>
        <w:top w:val="none" w:sz="0" w:space="0" w:color="auto"/>
        <w:left w:val="none" w:sz="0" w:space="0" w:color="auto"/>
        <w:bottom w:val="none" w:sz="0" w:space="0" w:color="auto"/>
        <w:right w:val="none" w:sz="0" w:space="0" w:color="auto"/>
      </w:divBdr>
      <w:divsChild>
        <w:div w:id="1535997386">
          <w:marLeft w:val="0"/>
          <w:marRight w:val="0"/>
          <w:marTop w:val="0"/>
          <w:marBottom w:val="0"/>
          <w:divBdr>
            <w:top w:val="none" w:sz="0" w:space="0" w:color="auto"/>
            <w:left w:val="none" w:sz="0" w:space="0" w:color="auto"/>
            <w:bottom w:val="none" w:sz="0" w:space="0" w:color="auto"/>
            <w:right w:val="none" w:sz="0" w:space="0" w:color="auto"/>
          </w:divBdr>
        </w:div>
      </w:divsChild>
    </w:div>
    <w:div w:id="1960141662">
      <w:bodyDiv w:val="1"/>
      <w:marLeft w:val="0"/>
      <w:marRight w:val="0"/>
      <w:marTop w:val="0"/>
      <w:marBottom w:val="0"/>
      <w:divBdr>
        <w:top w:val="none" w:sz="0" w:space="0" w:color="auto"/>
        <w:left w:val="none" w:sz="0" w:space="0" w:color="auto"/>
        <w:bottom w:val="none" w:sz="0" w:space="0" w:color="auto"/>
        <w:right w:val="none" w:sz="0" w:space="0" w:color="auto"/>
      </w:divBdr>
      <w:divsChild>
        <w:div w:id="1151097965">
          <w:marLeft w:val="0"/>
          <w:marRight w:val="0"/>
          <w:marTop w:val="0"/>
          <w:marBottom w:val="0"/>
          <w:divBdr>
            <w:top w:val="none" w:sz="0" w:space="0" w:color="auto"/>
            <w:left w:val="none" w:sz="0" w:space="0" w:color="auto"/>
            <w:bottom w:val="none" w:sz="0" w:space="0" w:color="auto"/>
            <w:right w:val="none" w:sz="0" w:space="0" w:color="auto"/>
          </w:divBdr>
        </w:div>
      </w:divsChild>
    </w:div>
    <w:div w:id="1998920528">
      <w:bodyDiv w:val="1"/>
      <w:marLeft w:val="0"/>
      <w:marRight w:val="0"/>
      <w:marTop w:val="0"/>
      <w:marBottom w:val="0"/>
      <w:divBdr>
        <w:top w:val="none" w:sz="0" w:space="0" w:color="auto"/>
        <w:left w:val="none" w:sz="0" w:space="0" w:color="auto"/>
        <w:bottom w:val="none" w:sz="0" w:space="0" w:color="auto"/>
        <w:right w:val="none" w:sz="0" w:space="0" w:color="auto"/>
      </w:divBdr>
      <w:divsChild>
        <w:div w:id="278535236">
          <w:marLeft w:val="0"/>
          <w:marRight w:val="0"/>
          <w:marTop w:val="0"/>
          <w:marBottom w:val="0"/>
          <w:divBdr>
            <w:top w:val="none" w:sz="0" w:space="0" w:color="auto"/>
            <w:left w:val="none" w:sz="0" w:space="0" w:color="auto"/>
            <w:bottom w:val="none" w:sz="0" w:space="0" w:color="auto"/>
            <w:right w:val="none" w:sz="0" w:space="0" w:color="auto"/>
          </w:divBdr>
        </w:div>
      </w:divsChild>
    </w:div>
    <w:div w:id="2030834101">
      <w:bodyDiv w:val="1"/>
      <w:marLeft w:val="0"/>
      <w:marRight w:val="0"/>
      <w:marTop w:val="0"/>
      <w:marBottom w:val="0"/>
      <w:divBdr>
        <w:top w:val="none" w:sz="0" w:space="0" w:color="auto"/>
        <w:left w:val="none" w:sz="0" w:space="0" w:color="auto"/>
        <w:bottom w:val="none" w:sz="0" w:space="0" w:color="auto"/>
        <w:right w:val="none" w:sz="0" w:space="0" w:color="auto"/>
      </w:divBdr>
    </w:div>
    <w:div w:id="2032410654">
      <w:bodyDiv w:val="1"/>
      <w:marLeft w:val="0"/>
      <w:marRight w:val="0"/>
      <w:marTop w:val="0"/>
      <w:marBottom w:val="0"/>
      <w:divBdr>
        <w:top w:val="none" w:sz="0" w:space="0" w:color="auto"/>
        <w:left w:val="none" w:sz="0" w:space="0" w:color="auto"/>
        <w:bottom w:val="none" w:sz="0" w:space="0" w:color="auto"/>
        <w:right w:val="none" w:sz="0" w:space="0" w:color="auto"/>
      </w:divBdr>
    </w:div>
    <w:div w:id="2082172298">
      <w:bodyDiv w:val="1"/>
      <w:marLeft w:val="0"/>
      <w:marRight w:val="0"/>
      <w:marTop w:val="0"/>
      <w:marBottom w:val="0"/>
      <w:divBdr>
        <w:top w:val="none" w:sz="0" w:space="0" w:color="auto"/>
        <w:left w:val="none" w:sz="0" w:space="0" w:color="auto"/>
        <w:bottom w:val="none" w:sz="0" w:space="0" w:color="auto"/>
        <w:right w:val="none" w:sz="0" w:space="0" w:color="auto"/>
      </w:divBdr>
      <w:divsChild>
        <w:div w:id="130173487">
          <w:marLeft w:val="0"/>
          <w:marRight w:val="0"/>
          <w:marTop w:val="0"/>
          <w:marBottom w:val="0"/>
          <w:divBdr>
            <w:top w:val="none" w:sz="0" w:space="0" w:color="auto"/>
            <w:left w:val="none" w:sz="0" w:space="0" w:color="auto"/>
            <w:bottom w:val="none" w:sz="0" w:space="0" w:color="auto"/>
            <w:right w:val="none" w:sz="0" w:space="0" w:color="auto"/>
          </w:divBdr>
        </w:div>
      </w:divsChild>
    </w:div>
    <w:div w:id="2087991962">
      <w:bodyDiv w:val="1"/>
      <w:marLeft w:val="0"/>
      <w:marRight w:val="0"/>
      <w:marTop w:val="0"/>
      <w:marBottom w:val="0"/>
      <w:divBdr>
        <w:top w:val="none" w:sz="0" w:space="0" w:color="auto"/>
        <w:left w:val="none" w:sz="0" w:space="0" w:color="auto"/>
        <w:bottom w:val="none" w:sz="0" w:space="0" w:color="auto"/>
        <w:right w:val="none" w:sz="0" w:space="0" w:color="auto"/>
      </w:divBdr>
    </w:div>
    <w:div w:id="2112043760">
      <w:bodyDiv w:val="1"/>
      <w:marLeft w:val="0"/>
      <w:marRight w:val="0"/>
      <w:marTop w:val="0"/>
      <w:marBottom w:val="0"/>
      <w:divBdr>
        <w:top w:val="none" w:sz="0" w:space="0" w:color="auto"/>
        <w:left w:val="none" w:sz="0" w:space="0" w:color="auto"/>
        <w:bottom w:val="none" w:sz="0" w:space="0" w:color="auto"/>
        <w:right w:val="none" w:sz="0" w:space="0" w:color="auto"/>
      </w:divBdr>
    </w:div>
    <w:div w:id="214179886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6ED68-5DDB-4307-A735-E8D9FFB8051D}">
  <ds:schemaRefs>
    <ds:schemaRef ds:uri="http://schemas.microsoft.com/sharepoint/v3/contenttype/forms"/>
  </ds:schemaRefs>
</ds:datastoreItem>
</file>

<file path=customXml/itemProps2.xml><?xml version="1.0" encoding="utf-8"?>
<ds:datastoreItem xmlns:ds="http://schemas.openxmlformats.org/officeDocument/2006/customXml" ds:itemID="{8347FF71-1D10-4A2A-A08F-FEB35D955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331F17-46C4-41C9-93F1-9BC4749129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8723B82-89AB-4BA1-A6D2-76DCA812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1465</Words>
  <Characters>8354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9800</CharactersWithSpaces>
  <SharedDoc>false</SharedDoc>
  <HLinks>
    <vt:vector size="36" baseType="variant">
      <vt:variant>
        <vt:i4>1048638</vt:i4>
      </vt:variant>
      <vt:variant>
        <vt:i4>32</vt:i4>
      </vt:variant>
      <vt:variant>
        <vt:i4>0</vt:i4>
      </vt:variant>
      <vt:variant>
        <vt:i4>5</vt:i4>
      </vt:variant>
      <vt:variant>
        <vt:lpwstr/>
      </vt:variant>
      <vt:variant>
        <vt:lpwstr>_Toc53728046</vt:lpwstr>
      </vt:variant>
      <vt:variant>
        <vt:i4>1245246</vt:i4>
      </vt:variant>
      <vt:variant>
        <vt:i4>26</vt:i4>
      </vt:variant>
      <vt:variant>
        <vt:i4>0</vt:i4>
      </vt:variant>
      <vt:variant>
        <vt:i4>5</vt:i4>
      </vt:variant>
      <vt:variant>
        <vt:lpwstr/>
      </vt:variant>
      <vt:variant>
        <vt:lpwstr>_Toc53728045</vt:lpwstr>
      </vt:variant>
      <vt:variant>
        <vt:i4>1179710</vt:i4>
      </vt:variant>
      <vt:variant>
        <vt:i4>20</vt:i4>
      </vt:variant>
      <vt:variant>
        <vt:i4>0</vt:i4>
      </vt:variant>
      <vt:variant>
        <vt:i4>5</vt:i4>
      </vt:variant>
      <vt:variant>
        <vt:lpwstr/>
      </vt:variant>
      <vt:variant>
        <vt:lpwstr>_Toc53728044</vt:lpwstr>
      </vt:variant>
      <vt:variant>
        <vt:i4>1376318</vt:i4>
      </vt:variant>
      <vt:variant>
        <vt:i4>14</vt:i4>
      </vt:variant>
      <vt:variant>
        <vt:i4>0</vt:i4>
      </vt:variant>
      <vt:variant>
        <vt:i4>5</vt:i4>
      </vt:variant>
      <vt:variant>
        <vt:lpwstr/>
      </vt:variant>
      <vt:variant>
        <vt:lpwstr>_Toc53728043</vt:lpwstr>
      </vt:variant>
      <vt:variant>
        <vt:i4>1310782</vt:i4>
      </vt:variant>
      <vt:variant>
        <vt:i4>8</vt:i4>
      </vt:variant>
      <vt:variant>
        <vt:i4>0</vt:i4>
      </vt:variant>
      <vt:variant>
        <vt:i4>5</vt:i4>
      </vt:variant>
      <vt:variant>
        <vt:lpwstr/>
      </vt:variant>
      <vt:variant>
        <vt:lpwstr>_Toc53728042</vt:lpwstr>
      </vt:variant>
      <vt:variant>
        <vt:i4>1507390</vt:i4>
      </vt:variant>
      <vt:variant>
        <vt:i4>2</vt:i4>
      </vt:variant>
      <vt:variant>
        <vt:i4>0</vt:i4>
      </vt:variant>
      <vt:variant>
        <vt:i4>5</vt:i4>
      </vt:variant>
      <vt:variant>
        <vt:lpwstr/>
      </vt:variant>
      <vt:variant>
        <vt:lpwstr>_Toc53728041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Allen</dc:creator>
  <cp:keywords/>
  <dc:description/>
  <cp:lastModifiedBy>Joe Miles</cp:lastModifiedBy>
  <cp:revision>181</cp:revision>
  <cp:lastPrinted>2020-05-18T23:07:00Z</cp:lastPrinted>
  <dcterms:created xsi:type="dcterms:W3CDTF">2020-10-10T14:26:00Z</dcterms:created>
  <dcterms:modified xsi:type="dcterms:W3CDTF">2020-10-16T15:16:00Z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